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34DA1" w14:textId="77777777" w:rsidR="00B55BA1" w:rsidRPr="00567A03" w:rsidRDefault="00B55BA1" w:rsidP="00B55BA1">
      <w:pPr>
        <w:spacing w:after="0" w:line="408" w:lineRule="auto"/>
        <w:ind w:left="120"/>
        <w:jc w:val="center"/>
      </w:pPr>
      <w:r w:rsidRPr="00567A03">
        <w:rPr>
          <w:rFonts w:ascii="Times New Roman" w:hAnsi="Times New Roman"/>
          <w:b/>
          <w:color w:val="000000"/>
          <w:sz w:val="28"/>
        </w:rPr>
        <w:t>МИНИСТЕРСТВО ПРОСВЕЩЕНИЯ РОССИЙСКОЙ ФЕДЕРАЦИИ</w:t>
      </w:r>
    </w:p>
    <w:p w14:paraId="68A6017D" w14:textId="77777777" w:rsidR="00B55BA1" w:rsidRPr="00567A03" w:rsidRDefault="00B55BA1" w:rsidP="00B55BA1">
      <w:pPr>
        <w:spacing w:after="0" w:line="408" w:lineRule="auto"/>
        <w:ind w:left="120"/>
        <w:jc w:val="center"/>
      </w:pPr>
      <w:bookmarkStart w:id="0" w:name="9e261362-ffd0-48e2-97ec-67d0cfd64d9a"/>
      <w:r w:rsidRPr="00567A03">
        <w:rPr>
          <w:rFonts w:ascii="Times New Roman" w:hAnsi="Times New Roman"/>
          <w:b/>
          <w:color w:val="000000"/>
          <w:sz w:val="28"/>
        </w:rPr>
        <w:t xml:space="preserve">Министерство образования и науки Челябинской области </w:t>
      </w:r>
      <w:bookmarkEnd w:id="0"/>
    </w:p>
    <w:p w14:paraId="4393F6BF" w14:textId="77777777" w:rsidR="00B55BA1" w:rsidRPr="00567A03" w:rsidRDefault="00B55BA1" w:rsidP="00B55BA1">
      <w:pPr>
        <w:spacing w:after="0" w:line="408" w:lineRule="auto"/>
        <w:ind w:left="120"/>
        <w:jc w:val="center"/>
      </w:pPr>
      <w:bookmarkStart w:id="1" w:name="fa857474-d364-4484-b584-baf24ad6f13e"/>
      <w:r w:rsidRPr="00567A03">
        <w:rPr>
          <w:rFonts w:ascii="Times New Roman" w:hAnsi="Times New Roman"/>
          <w:b/>
          <w:color w:val="000000"/>
          <w:sz w:val="28"/>
        </w:rPr>
        <w:t>Комитет по делам образования города Челябинска</w:t>
      </w:r>
      <w:bookmarkEnd w:id="1"/>
    </w:p>
    <w:p w14:paraId="1E6DCB2A" w14:textId="77777777" w:rsidR="00B55BA1" w:rsidRDefault="00B55BA1" w:rsidP="00B55BA1">
      <w:pPr>
        <w:spacing w:after="0" w:line="408" w:lineRule="auto"/>
        <w:ind w:left="120"/>
        <w:jc w:val="center"/>
      </w:pPr>
      <w:r>
        <w:rPr>
          <w:rFonts w:ascii="Times New Roman" w:hAnsi="Times New Roman"/>
          <w:b/>
          <w:color w:val="000000"/>
          <w:sz w:val="28"/>
        </w:rPr>
        <w:t>МБОУ "СОШ № 89 г. Челябинска"</w:t>
      </w:r>
    </w:p>
    <w:p w14:paraId="60EA1D5A" w14:textId="77777777" w:rsidR="0085259F" w:rsidRDefault="0085259F" w:rsidP="00B55BA1">
      <w:pPr>
        <w:shd w:val="clear" w:color="auto" w:fill="FFFFFF"/>
        <w:spacing w:after="0" w:line="240" w:lineRule="auto"/>
        <w:jc w:val="both"/>
        <w:rPr>
          <w:rFonts w:ascii="Times New Roman" w:eastAsia="Times New Roman" w:hAnsi="Times New Roman" w:cs="Times New Roman"/>
          <w:b/>
          <w:bCs/>
          <w:sz w:val="24"/>
          <w:szCs w:val="24"/>
          <w:lang w:eastAsia="ru-RU"/>
        </w:rPr>
      </w:pPr>
    </w:p>
    <w:p w14:paraId="70AD258C"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68C71550"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11169910"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6D1A08C5"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1FADB32E"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04B7D5B0"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1EB4A14B"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1604C590"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598ED594"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584DFF7D"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54557C95"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062F5DD5" w14:textId="77777777" w:rsidR="0085259F" w:rsidRDefault="0085259F" w:rsidP="007547B0">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44EE4A3E" w14:textId="77777777" w:rsidR="0085259F" w:rsidRPr="005756DD" w:rsidRDefault="0085259F" w:rsidP="0085259F">
      <w:pPr>
        <w:jc w:val="center"/>
        <w:rPr>
          <w:rFonts w:ascii="Times New Roman" w:hAnsi="Times New Roman"/>
          <w:color w:val="333333"/>
          <w:sz w:val="24"/>
          <w:szCs w:val="24"/>
          <w:highlight w:val="white"/>
        </w:rPr>
      </w:pPr>
      <w:r w:rsidRPr="005756DD">
        <w:rPr>
          <w:rFonts w:ascii="Times New Roman" w:hAnsi="Times New Roman"/>
          <w:b/>
          <w:sz w:val="24"/>
          <w:szCs w:val="24"/>
          <w:highlight w:val="white"/>
        </w:rPr>
        <w:t>РАБОЧАЯ ПРОГРАММА</w:t>
      </w:r>
    </w:p>
    <w:p w14:paraId="04A2FB94" w14:textId="77777777" w:rsidR="0085259F" w:rsidRPr="005756DD" w:rsidRDefault="0085259F" w:rsidP="0085259F">
      <w:pPr>
        <w:jc w:val="center"/>
        <w:rPr>
          <w:rFonts w:ascii="Times New Roman" w:hAnsi="Times New Roman"/>
          <w:b/>
          <w:sz w:val="24"/>
          <w:szCs w:val="24"/>
          <w:highlight w:val="white"/>
        </w:rPr>
      </w:pPr>
      <w:r w:rsidRPr="005756DD">
        <w:rPr>
          <w:rFonts w:ascii="Times New Roman" w:hAnsi="Times New Roman"/>
          <w:b/>
          <w:sz w:val="24"/>
          <w:szCs w:val="24"/>
          <w:highlight w:val="white"/>
        </w:rPr>
        <w:t xml:space="preserve">учебного предмета </w:t>
      </w:r>
    </w:p>
    <w:p w14:paraId="7B9A0214" w14:textId="77777777" w:rsidR="0085259F" w:rsidRPr="005756DD" w:rsidRDefault="0085259F" w:rsidP="0085259F">
      <w:pPr>
        <w:jc w:val="center"/>
        <w:rPr>
          <w:rFonts w:ascii="Times New Roman" w:hAnsi="Times New Roman"/>
          <w:color w:val="333333"/>
          <w:sz w:val="24"/>
          <w:szCs w:val="24"/>
          <w:highlight w:val="white"/>
        </w:rPr>
      </w:pPr>
      <w:r w:rsidRPr="005756DD">
        <w:rPr>
          <w:rFonts w:ascii="Times New Roman" w:hAnsi="Times New Roman"/>
          <w:b/>
          <w:sz w:val="24"/>
          <w:szCs w:val="24"/>
          <w:highlight w:val="white"/>
        </w:rPr>
        <w:t>«Основы безопасности и защиты Родины»</w:t>
      </w:r>
    </w:p>
    <w:p w14:paraId="5E4EA4A3" w14:textId="77777777" w:rsidR="0085259F" w:rsidRPr="005756DD" w:rsidRDefault="0085259F" w:rsidP="0085259F">
      <w:pPr>
        <w:jc w:val="center"/>
        <w:rPr>
          <w:rFonts w:ascii="Times New Roman" w:hAnsi="Times New Roman"/>
          <w:color w:val="333333"/>
          <w:sz w:val="24"/>
          <w:szCs w:val="24"/>
          <w:highlight w:val="white"/>
        </w:rPr>
      </w:pPr>
      <w:r w:rsidRPr="005756DD">
        <w:rPr>
          <w:rFonts w:ascii="Times New Roman" w:hAnsi="Times New Roman"/>
          <w:sz w:val="24"/>
          <w:szCs w:val="24"/>
          <w:highlight w:val="white"/>
        </w:rPr>
        <w:t>для обучающихся 8-9 классов</w:t>
      </w:r>
    </w:p>
    <w:p w14:paraId="0A0EE64C" w14:textId="77777777" w:rsidR="0085259F" w:rsidRPr="005756DD" w:rsidRDefault="0085259F" w:rsidP="0085259F">
      <w:pPr>
        <w:jc w:val="center"/>
        <w:rPr>
          <w:rFonts w:ascii="Times New Roman" w:hAnsi="Times New Roman"/>
          <w:sz w:val="24"/>
          <w:szCs w:val="24"/>
        </w:rPr>
      </w:pPr>
    </w:p>
    <w:p w14:paraId="78A5A65B" w14:textId="77777777" w:rsidR="0085259F" w:rsidRPr="005756DD" w:rsidRDefault="0085259F" w:rsidP="0085259F">
      <w:pPr>
        <w:jc w:val="center"/>
        <w:rPr>
          <w:rFonts w:ascii="Times New Roman" w:hAnsi="Times New Roman"/>
          <w:sz w:val="24"/>
          <w:szCs w:val="24"/>
        </w:rPr>
      </w:pPr>
    </w:p>
    <w:p w14:paraId="05EBEC78" w14:textId="77777777" w:rsidR="0085259F" w:rsidRPr="005756DD" w:rsidRDefault="0085259F" w:rsidP="0085259F">
      <w:pPr>
        <w:jc w:val="center"/>
        <w:rPr>
          <w:rFonts w:ascii="Times New Roman" w:hAnsi="Times New Roman"/>
          <w:sz w:val="24"/>
          <w:szCs w:val="24"/>
        </w:rPr>
      </w:pPr>
    </w:p>
    <w:p w14:paraId="46DB715D" w14:textId="77777777" w:rsidR="0085259F" w:rsidRPr="005756DD" w:rsidRDefault="0085259F" w:rsidP="0085259F">
      <w:pPr>
        <w:jc w:val="center"/>
        <w:rPr>
          <w:rFonts w:ascii="Times New Roman" w:hAnsi="Times New Roman"/>
          <w:sz w:val="24"/>
          <w:szCs w:val="24"/>
        </w:rPr>
      </w:pPr>
    </w:p>
    <w:p w14:paraId="6B98D858" w14:textId="77777777" w:rsidR="0085259F" w:rsidRPr="005756DD" w:rsidRDefault="0085259F" w:rsidP="0085259F">
      <w:pPr>
        <w:jc w:val="center"/>
        <w:rPr>
          <w:rFonts w:ascii="Times New Roman" w:hAnsi="Times New Roman"/>
          <w:sz w:val="24"/>
          <w:szCs w:val="24"/>
        </w:rPr>
      </w:pPr>
    </w:p>
    <w:p w14:paraId="61B0A6D2" w14:textId="77777777" w:rsidR="0085259F" w:rsidRPr="005756DD" w:rsidRDefault="0085259F" w:rsidP="0085259F">
      <w:pPr>
        <w:jc w:val="center"/>
        <w:rPr>
          <w:rFonts w:ascii="Times New Roman" w:hAnsi="Times New Roman"/>
          <w:sz w:val="24"/>
          <w:szCs w:val="24"/>
        </w:rPr>
      </w:pPr>
    </w:p>
    <w:p w14:paraId="50FCB40F" w14:textId="77777777" w:rsidR="0085259F" w:rsidRPr="005756DD" w:rsidRDefault="0085259F" w:rsidP="0085259F">
      <w:pPr>
        <w:jc w:val="center"/>
        <w:rPr>
          <w:rFonts w:ascii="Times New Roman" w:hAnsi="Times New Roman"/>
          <w:sz w:val="24"/>
          <w:szCs w:val="24"/>
        </w:rPr>
      </w:pPr>
    </w:p>
    <w:p w14:paraId="09948143" w14:textId="77777777" w:rsidR="0085259F" w:rsidRPr="005756DD" w:rsidRDefault="0085259F" w:rsidP="0085259F">
      <w:pPr>
        <w:jc w:val="center"/>
        <w:rPr>
          <w:rFonts w:ascii="Times New Roman" w:hAnsi="Times New Roman"/>
          <w:sz w:val="24"/>
          <w:szCs w:val="24"/>
        </w:rPr>
      </w:pPr>
    </w:p>
    <w:p w14:paraId="212FAAB4" w14:textId="77777777" w:rsidR="0085259F" w:rsidRPr="005756DD" w:rsidRDefault="0085259F" w:rsidP="0085259F">
      <w:pPr>
        <w:jc w:val="center"/>
        <w:rPr>
          <w:rFonts w:ascii="Times New Roman" w:hAnsi="Times New Roman"/>
          <w:sz w:val="24"/>
          <w:szCs w:val="24"/>
        </w:rPr>
      </w:pPr>
    </w:p>
    <w:p w14:paraId="3CB47A2E" w14:textId="77777777" w:rsidR="0085259F" w:rsidRPr="005756DD" w:rsidRDefault="0085259F" w:rsidP="0085259F">
      <w:pPr>
        <w:jc w:val="center"/>
        <w:rPr>
          <w:rFonts w:ascii="Times New Roman" w:hAnsi="Times New Roman"/>
          <w:sz w:val="24"/>
          <w:szCs w:val="24"/>
        </w:rPr>
      </w:pPr>
    </w:p>
    <w:p w14:paraId="72C018CA" w14:textId="77777777" w:rsidR="0085259F" w:rsidRPr="005756DD" w:rsidRDefault="0085259F" w:rsidP="0085259F">
      <w:pPr>
        <w:jc w:val="center"/>
        <w:rPr>
          <w:rFonts w:ascii="Times New Roman" w:hAnsi="Times New Roman"/>
          <w:sz w:val="24"/>
          <w:szCs w:val="24"/>
        </w:rPr>
      </w:pPr>
    </w:p>
    <w:p w14:paraId="25095984" w14:textId="77777777" w:rsidR="0085259F" w:rsidRPr="005756DD" w:rsidRDefault="0085259F" w:rsidP="0085259F">
      <w:pPr>
        <w:jc w:val="center"/>
        <w:rPr>
          <w:rFonts w:ascii="Times New Roman" w:hAnsi="Times New Roman"/>
          <w:b/>
          <w:sz w:val="24"/>
          <w:szCs w:val="24"/>
          <w:highlight w:val="white"/>
        </w:rPr>
      </w:pPr>
    </w:p>
    <w:p w14:paraId="72BBE2DC" w14:textId="77777777" w:rsidR="0085259F" w:rsidRPr="005756DD" w:rsidRDefault="0085259F" w:rsidP="0085259F">
      <w:pPr>
        <w:jc w:val="center"/>
        <w:rPr>
          <w:rFonts w:ascii="Times New Roman" w:hAnsi="Times New Roman"/>
          <w:b/>
          <w:sz w:val="24"/>
          <w:szCs w:val="24"/>
          <w:highlight w:val="white"/>
        </w:rPr>
      </w:pPr>
    </w:p>
    <w:p w14:paraId="2DF5C304" w14:textId="77777777" w:rsidR="00B55BA1" w:rsidRDefault="0085259F" w:rsidP="0085259F">
      <w:pPr>
        <w:jc w:val="center"/>
        <w:rPr>
          <w:rFonts w:ascii="Times New Roman" w:hAnsi="Times New Roman"/>
          <w:b/>
          <w:sz w:val="24"/>
          <w:szCs w:val="24"/>
          <w:highlight w:val="white"/>
        </w:rPr>
      </w:pPr>
      <w:r w:rsidRPr="005756DD">
        <w:rPr>
          <w:rFonts w:ascii="Times New Roman" w:hAnsi="Times New Roman"/>
          <w:b/>
          <w:sz w:val="24"/>
          <w:szCs w:val="24"/>
          <w:highlight w:val="white"/>
        </w:rPr>
        <w:t>г. Челябинск</w:t>
      </w:r>
    </w:p>
    <w:p w14:paraId="78A5BEB4" w14:textId="7084DA69" w:rsidR="0085259F" w:rsidRPr="005756DD" w:rsidRDefault="0085259F" w:rsidP="0085259F">
      <w:pPr>
        <w:jc w:val="center"/>
        <w:rPr>
          <w:rFonts w:ascii="Times New Roman" w:hAnsi="Times New Roman"/>
          <w:b/>
          <w:sz w:val="24"/>
          <w:szCs w:val="24"/>
          <w:highlight w:val="white"/>
        </w:rPr>
      </w:pPr>
      <w:r>
        <w:rPr>
          <w:rFonts w:ascii="Times New Roman" w:hAnsi="Times New Roman"/>
          <w:b/>
          <w:sz w:val="24"/>
          <w:szCs w:val="24"/>
          <w:highlight w:val="white"/>
        </w:rPr>
        <w:t>2026</w:t>
      </w:r>
    </w:p>
    <w:p w14:paraId="62643854" w14:textId="38630924" w:rsidR="007547B0" w:rsidRPr="007547B0" w:rsidRDefault="007547B0" w:rsidP="00533E31">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sz w:val="24"/>
          <w:szCs w:val="24"/>
          <w:lang w:eastAsia="ru-RU"/>
        </w:rPr>
        <w:lastRenderedPageBreak/>
        <w:t>ПОЯСНИТЕЛЬНАЯ ЗАПИСКА</w:t>
      </w:r>
    </w:p>
    <w:p w14:paraId="42F71197" w14:textId="5F17082D" w:rsidR="007547B0" w:rsidRPr="007547B0" w:rsidRDefault="007547B0" w:rsidP="007547B0">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1B6AB6C2" w14:textId="77777777" w:rsidR="007547B0" w:rsidRPr="007547B0" w:rsidRDefault="007547B0" w:rsidP="007547B0">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51B24B19" w14:textId="77777777" w:rsidR="00533E31" w:rsidRDefault="00533E31" w:rsidP="00533E31">
      <w:pPr>
        <w:shd w:val="clear" w:color="auto" w:fill="FFFFFF"/>
        <w:spacing w:after="0" w:line="240" w:lineRule="auto"/>
        <w:ind w:firstLine="170"/>
        <w:jc w:val="both"/>
        <w:rPr>
          <w:rFonts w:ascii="Times New Roman" w:eastAsia="Times New Roman" w:hAnsi="Times New Roman" w:cs="Times New Roman"/>
          <w:bCs/>
          <w:color w:val="000000"/>
          <w:sz w:val="24"/>
          <w:szCs w:val="24"/>
          <w:lang w:eastAsia="ru-RU"/>
        </w:rPr>
      </w:pPr>
    </w:p>
    <w:p w14:paraId="67F1EF57" w14:textId="65A04CE1" w:rsidR="007547B0" w:rsidRPr="00533E31" w:rsidRDefault="007547B0" w:rsidP="00533E31">
      <w:pPr>
        <w:shd w:val="clear" w:color="auto" w:fill="FFFFFF"/>
        <w:spacing w:after="0" w:line="240" w:lineRule="auto"/>
        <w:ind w:firstLine="170"/>
        <w:jc w:val="both"/>
        <w:rPr>
          <w:rFonts w:ascii="Times New Roman" w:eastAsia="Times New Roman" w:hAnsi="Times New Roman" w:cs="Times New Roman"/>
          <w:color w:val="333333"/>
          <w:sz w:val="24"/>
          <w:szCs w:val="24"/>
          <w:lang w:eastAsia="ru-RU"/>
        </w:rPr>
      </w:pPr>
      <w:r w:rsidRPr="00533E31">
        <w:rPr>
          <w:rFonts w:ascii="Times New Roman" w:eastAsia="Times New Roman" w:hAnsi="Times New Roman" w:cs="Times New Roman"/>
          <w:bCs/>
          <w:color w:val="000000"/>
          <w:sz w:val="24"/>
          <w:szCs w:val="24"/>
          <w:lang w:eastAsia="ru-RU"/>
        </w:rPr>
        <w:t>Программа ОБЗР обеспечивает:</w:t>
      </w:r>
    </w:p>
    <w:p w14:paraId="120151E6" w14:textId="77777777" w:rsidR="00533E31" w:rsidRDefault="007547B0" w:rsidP="00533E31">
      <w:pPr>
        <w:shd w:val="clear" w:color="auto" w:fill="FFFFFF"/>
        <w:spacing w:after="0" w:line="240" w:lineRule="auto"/>
        <w:ind w:firstLine="170"/>
        <w:jc w:val="both"/>
        <w:rPr>
          <w:rFonts w:ascii="Times New Roman" w:eastAsia="Times New Roman" w:hAnsi="Times New Roman" w:cs="Times New Roman"/>
          <w:color w:val="000000"/>
          <w:sz w:val="24"/>
          <w:szCs w:val="24"/>
          <w:lang w:eastAsia="ru-RU"/>
        </w:rPr>
      </w:pPr>
      <w:r w:rsidRPr="007547B0">
        <w:rPr>
          <w:rFonts w:ascii="Times New Roman" w:eastAsia="Times New Roman" w:hAnsi="Times New Roman" w:cs="Times New Roman"/>
          <w:color w:val="000000"/>
          <w:sz w:val="24"/>
          <w:szCs w:val="24"/>
          <w:lang w:eastAsia="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58E68AD5" w14:textId="4FEB53F9"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1F68EE30"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возможность выработки и закрепления у обучающихся умений и навыков, необходимых для последующей жизни;</w:t>
      </w:r>
    </w:p>
    <w:p w14:paraId="178674FE"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выработку практико-ориентированных компетенций, соответствующих потребностям современности;</w:t>
      </w:r>
    </w:p>
    <w:p w14:paraId="1C42E7AD"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4AD8ABA3" w14:textId="77777777" w:rsidR="00533E31" w:rsidRDefault="00533E31" w:rsidP="00533E31">
      <w:pPr>
        <w:spacing w:after="0"/>
        <w:jc w:val="center"/>
        <w:rPr>
          <w:rFonts w:ascii="Times New Roman" w:hAnsi="Times New Roman"/>
          <w:b/>
          <w:color w:val="333333"/>
          <w:sz w:val="24"/>
          <w:szCs w:val="24"/>
          <w:highlight w:val="white"/>
        </w:rPr>
      </w:pPr>
    </w:p>
    <w:p w14:paraId="70E62B88" w14:textId="48644C87" w:rsidR="00533E31" w:rsidRPr="005756DD" w:rsidRDefault="00533E31" w:rsidP="00533E31">
      <w:pPr>
        <w:spacing w:after="0"/>
        <w:jc w:val="center"/>
        <w:rPr>
          <w:rFonts w:ascii="Times New Roman" w:hAnsi="Times New Roman"/>
          <w:b/>
          <w:color w:val="333333"/>
          <w:sz w:val="24"/>
          <w:szCs w:val="24"/>
          <w:highlight w:val="white"/>
        </w:rPr>
      </w:pPr>
      <w:r w:rsidRPr="005756DD">
        <w:rPr>
          <w:rFonts w:ascii="Times New Roman" w:hAnsi="Times New Roman"/>
          <w:b/>
          <w:color w:val="333333"/>
          <w:sz w:val="24"/>
          <w:szCs w:val="24"/>
          <w:highlight w:val="white"/>
        </w:rPr>
        <w:t xml:space="preserve">ОБЩАЯ ХАРАКТЕРИСТИКА УЧЕБНОГО ПРЕДМЕТА </w:t>
      </w:r>
    </w:p>
    <w:p w14:paraId="4920E629" w14:textId="77777777" w:rsidR="00533E31" w:rsidRPr="00542585" w:rsidRDefault="00533E31" w:rsidP="00533E31">
      <w:pPr>
        <w:spacing w:after="0"/>
        <w:jc w:val="center"/>
        <w:rPr>
          <w:rFonts w:ascii="Times New Roman" w:hAnsi="Times New Roman"/>
          <w:b/>
          <w:color w:val="333333"/>
          <w:sz w:val="24"/>
          <w:szCs w:val="24"/>
          <w:highlight w:val="white"/>
        </w:rPr>
      </w:pPr>
      <w:r w:rsidRPr="005756DD">
        <w:rPr>
          <w:rFonts w:ascii="Times New Roman" w:hAnsi="Times New Roman"/>
          <w:b/>
          <w:color w:val="333333"/>
          <w:sz w:val="24"/>
          <w:szCs w:val="24"/>
          <w:highlight w:val="white"/>
        </w:rPr>
        <w:t xml:space="preserve">«ОСНОВЫ БЕЗОПАСНОСТИ </w:t>
      </w:r>
      <w:r>
        <w:rPr>
          <w:rFonts w:ascii="Times New Roman" w:hAnsi="Times New Roman"/>
          <w:b/>
          <w:color w:val="333333"/>
          <w:sz w:val="24"/>
          <w:szCs w:val="24"/>
          <w:highlight w:val="white"/>
        </w:rPr>
        <w:t>И ЗАЩИТЫ РОДИНЫ</w:t>
      </w:r>
      <w:r w:rsidRPr="005756DD">
        <w:rPr>
          <w:rFonts w:ascii="Times New Roman" w:hAnsi="Times New Roman"/>
          <w:b/>
          <w:color w:val="333333"/>
          <w:sz w:val="24"/>
          <w:szCs w:val="24"/>
          <w:highlight w:val="white"/>
        </w:rPr>
        <w:t>»</w:t>
      </w:r>
    </w:p>
    <w:p w14:paraId="4DBEA28D" w14:textId="28C2606E"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программе ОБЗР </w:t>
      </w:r>
      <w:r w:rsidRPr="007547B0">
        <w:rPr>
          <w:rFonts w:ascii="Times New Roman" w:eastAsia="Times New Roman" w:hAnsi="Times New Roman" w:cs="Times New Roman"/>
          <w:i/>
          <w:iCs/>
          <w:color w:val="000000"/>
          <w:sz w:val="24"/>
          <w:szCs w:val="24"/>
          <w:lang w:eastAsia="ru-RU"/>
        </w:rPr>
        <w:t>содержание учебного предмета ОБЗР структурно представлено двумя учебными курсами,</w:t>
      </w:r>
      <w:r w:rsidRPr="007547B0">
        <w:rPr>
          <w:rFonts w:ascii="Times New Roman" w:eastAsia="Times New Roman" w:hAnsi="Times New Roman" w:cs="Times New Roman"/>
          <w:color w:val="000000"/>
          <w:sz w:val="24"/>
          <w:szCs w:val="24"/>
          <w:lang w:eastAsia="ru-RU"/>
        </w:rPr>
        <w:t>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256ED8BC"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 учебный курс «Начальная военная подготовка»;</w:t>
      </w:r>
    </w:p>
    <w:p w14:paraId="287D7226"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2) учебный курс «Безопасность жизнедеятельности».</w:t>
      </w:r>
    </w:p>
    <w:p w14:paraId="6F90EB14"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14:paraId="25973EDA"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Учебный материал систематизирован по сферам возможных проявлений рисков и опасностей:</w:t>
      </w:r>
    </w:p>
    <w:p w14:paraId="3652E9EB"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военное положение;</w:t>
      </w:r>
    </w:p>
    <w:p w14:paraId="25E4A31B"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боевые действия;</w:t>
      </w:r>
    </w:p>
    <w:p w14:paraId="4F520844"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террористическая опасность;</w:t>
      </w:r>
    </w:p>
    <w:p w14:paraId="19140128"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помещения и бытовые условия;</w:t>
      </w:r>
    </w:p>
    <w:p w14:paraId="2F7D16F3"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улица и общественные места;</w:t>
      </w:r>
    </w:p>
    <w:p w14:paraId="6CE643B0"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природные условия;</w:t>
      </w:r>
    </w:p>
    <w:p w14:paraId="58BFA7DA"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коммуникационные связи и каналы;</w:t>
      </w:r>
    </w:p>
    <w:p w14:paraId="4B974C35"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физическое и психическое здоровье;</w:t>
      </w:r>
    </w:p>
    <w:p w14:paraId="06536A52"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социальное взаимодействие и другие.</w:t>
      </w:r>
    </w:p>
    <w:p w14:paraId="49226FD4" w14:textId="77777777" w:rsidR="007547B0" w:rsidRPr="007547B0" w:rsidRDefault="007547B0" w:rsidP="00533E3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w:t>
      </w:r>
      <w:r w:rsidRPr="007547B0">
        <w:rPr>
          <w:rFonts w:ascii="Times New Roman" w:eastAsia="Times New Roman" w:hAnsi="Times New Roman" w:cs="Times New Roman"/>
          <w:color w:val="000000"/>
          <w:sz w:val="24"/>
          <w:szCs w:val="24"/>
          <w:lang w:eastAsia="ru-RU"/>
        </w:rPr>
        <w:lastRenderedPageBreak/>
        <w:t>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49290004"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44F277CA"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24EA4E29"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4BC54333"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ОБЗР является обязательным для изучения на уровне основного общего образования.</w:t>
      </w:r>
    </w:p>
    <w:p w14:paraId="69AFE03B" w14:textId="32A551B1" w:rsid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000000"/>
          <w:sz w:val="24"/>
          <w:szCs w:val="24"/>
          <w:lang w:eastAsia="ru-RU"/>
        </w:rPr>
      </w:pPr>
      <w:r w:rsidRPr="007547B0">
        <w:rPr>
          <w:rFonts w:ascii="Times New Roman" w:eastAsia="Times New Roman" w:hAnsi="Times New Roman" w:cs="Times New Roman"/>
          <w:color w:val="000000"/>
          <w:sz w:val="24"/>
          <w:szCs w:val="24"/>
          <w:lang w:eastAsia="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7547B0">
        <w:rPr>
          <w:rFonts w:ascii="Times New Roman" w:eastAsia="Times New Roman" w:hAnsi="Times New Roman" w:cs="Times New Roman"/>
          <w:color w:val="000000"/>
          <w:sz w:val="24"/>
          <w:szCs w:val="24"/>
          <w:lang w:eastAsia="ru-RU"/>
        </w:rPr>
        <w:t>нейтрализовывать</w:t>
      </w:r>
      <w:proofErr w:type="spellEnd"/>
      <w:r w:rsidRPr="007547B0">
        <w:rPr>
          <w:rFonts w:ascii="Times New Roman" w:eastAsia="Times New Roman" w:hAnsi="Times New Roman" w:cs="Times New Roman"/>
          <w:color w:val="000000"/>
          <w:sz w:val="24"/>
          <w:szCs w:val="24"/>
          <w:lang w:eastAsia="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w:t>
      </w:r>
      <w:r w:rsidRPr="007547B0">
        <w:rPr>
          <w:rFonts w:ascii="Times New Roman" w:eastAsia="Times New Roman" w:hAnsi="Times New Roman" w:cs="Times New Roman"/>
          <w:color w:val="000000"/>
          <w:sz w:val="24"/>
          <w:szCs w:val="24"/>
          <w:lang w:eastAsia="ru-RU"/>
        </w:rPr>
        <w:lastRenderedPageBreak/>
        <w:t>среде, способствует проведению мероприятий профилактического характера в сфере безопасности.</w:t>
      </w:r>
    </w:p>
    <w:p w14:paraId="0D962E25" w14:textId="043ABDA8" w:rsidR="00533E31" w:rsidRPr="005756DD" w:rsidRDefault="00533E31" w:rsidP="00D87D77">
      <w:pPr>
        <w:spacing w:after="0"/>
        <w:jc w:val="center"/>
        <w:rPr>
          <w:rFonts w:ascii="Times New Roman" w:hAnsi="Times New Roman"/>
          <w:b/>
          <w:color w:val="333333"/>
          <w:sz w:val="24"/>
          <w:szCs w:val="24"/>
          <w:highlight w:val="white"/>
        </w:rPr>
      </w:pPr>
      <w:r w:rsidRPr="005756DD">
        <w:rPr>
          <w:rFonts w:ascii="Times New Roman" w:hAnsi="Times New Roman"/>
          <w:b/>
          <w:color w:val="333333"/>
          <w:sz w:val="24"/>
          <w:szCs w:val="24"/>
          <w:highlight w:val="white"/>
        </w:rPr>
        <w:t xml:space="preserve">ЦЕЛЬ ИЗУЧЕНИЯ УЧЕБНОГО ПРЕДМЕТА </w:t>
      </w:r>
    </w:p>
    <w:p w14:paraId="5574FDD5" w14:textId="77777777" w:rsidR="00533E31" w:rsidRPr="005756DD" w:rsidRDefault="00533E31" w:rsidP="00D87D77">
      <w:pPr>
        <w:spacing w:after="0"/>
        <w:jc w:val="center"/>
        <w:rPr>
          <w:rFonts w:ascii="Times New Roman" w:hAnsi="Times New Roman"/>
          <w:b/>
          <w:color w:val="333333"/>
          <w:sz w:val="24"/>
          <w:szCs w:val="24"/>
          <w:highlight w:val="white"/>
        </w:rPr>
      </w:pPr>
      <w:r w:rsidRPr="005756DD">
        <w:rPr>
          <w:rFonts w:ascii="Times New Roman" w:hAnsi="Times New Roman"/>
          <w:b/>
          <w:color w:val="333333"/>
          <w:sz w:val="24"/>
          <w:szCs w:val="24"/>
          <w:highlight w:val="white"/>
        </w:rPr>
        <w:t>«ОСНОВЫ БЕЗОПАСНОСТИ ЖИЗНЕДЕЯТЕЛЬНОСТИ»</w:t>
      </w:r>
    </w:p>
    <w:p w14:paraId="1B3A1612"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w:t>
      </w:r>
      <w:r w:rsidRPr="007547B0">
        <w:rPr>
          <w:rFonts w:ascii="Times New Roman" w:eastAsia="Times New Roman" w:hAnsi="Times New Roman" w:cs="Times New Roman"/>
          <w:color w:val="000000"/>
          <w:sz w:val="24"/>
          <w:szCs w:val="24"/>
          <w:lang w:eastAsia="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1E6D73D4"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680143D6"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r w:rsidRPr="007547B0">
        <w:rPr>
          <w:rFonts w:ascii="Times New Roman" w:eastAsia="Times New Roman" w:hAnsi="Times New Roman" w:cs="Times New Roman"/>
          <w:color w:val="333333"/>
          <w:sz w:val="24"/>
          <w:szCs w:val="24"/>
          <w:lang w:eastAsia="ru-RU"/>
        </w:rPr>
        <w:br/>
      </w:r>
      <w:r w:rsidRPr="007547B0">
        <w:rPr>
          <w:rFonts w:ascii="Times New Roman" w:eastAsia="Times New Roman" w:hAnsi="Times New Roman" w:cs="Times New Roman"/>
          <w:color w:val="000000"/>
          <w:sz w:val="24"/>
          <w:szCs w:val="24"/>
          <w:lang w:eastAsia="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BA56A76" w14:textId="77777777" w:rsidR="007547B0" w:rsidRPr="007547B0" w:rsidRDefault="007547B0" w:rsidP="00D87D77">
      <w:pPr>
        <w:shd w:val="clear" w:color="auto" w:fill="FFFFFF"/>
        <w:spacing w:beforeAutospacing="1" w:after="0" w:line="240" w:lineRule="auto"/>
        <w:ind w:firstLine="567"/>
        <w:jc w:val="center"/>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МЕСТО ПРЕДМЕТА В УЧЕБНОМ ПЛАНЕ</w:t>
      </w:r>
    </w:p>
    <w:p w14:paraId="53F214D2"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0915A1F8"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1DF36D3B" w14:textId="77777777" w:rsidR="007547B0" w:rsidRPr="007547B0" w:rsidRDefault="007547B0" w:rsidP="007547B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7EDBBF48" w14:textId="77777777" w:rsidR="00E70891" w:rsidRDefault="00E70891" w:rsidP="00E70891">
      <w:pPr>
        <w:shd w:val="clear" w:color="auto" w:fill="FFFFFF"/>
        <w:spacing w:after="0" w:line="240" w:lineRule="auto"/>
        <w:jc w:val="center"/>
        <w:rPr>
          <w:rFonts w:ascii="Times New Roman" w:eastAsia="Times New Roman" w:hAnsi="Times New Roman" w:cs="Times New Roman"/>
          <w:b/>
          <w:bCs/>
          <w:sz w:val="24"/>
          <w:szCs w:val="24"/>
          <w:lang w:eastAsia="ru-RU"/>
        </w:rPr>
      </w:pPr>
    </w:p>
    <w:p w14:paraId="1EB22483" w14:textId="11A194F2" w:rsidR="007547B0" w:rsidRPr="007547B0" w:rsidRDefault="007547B0" w:rsidP="00E70891">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sz w:val="24"/>
          <w:szCs w:val="24"/>
          <w:lang w:eastAsia="ru-RU"/>
        </w:rPr>
        <w:t>СОДЕРЖАНИЕ УЧЕБНОГО ПРЕДМЕТА</w:t>
      </w:r>
    </w:p>
    <w:p w14:paraId="332F7248" w14:textId="77777777" w:rsidR="007547B0" w:rsidRPr="007547B0" w:rsidRDefault="007547B0" w:rsidP="007547B0">
      <w:pPr>
        <w:shd w:val="clear" w:color="auto" w:fill="FFFFFF"/>
        <w:spacing w:after="0" w:line="0" w:lineRule="auto"/>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sz w:val="24"/>
          <w:szCs w:val="24"/>
          <w:lang w:eastAsia="ru-RU"/>
        </w:rPr>
        <w:t>​</w:t>
      </w:r>
      <w:r w:rsidRPr="007547B0">
        <w:rPr>
          <w:rFonts w:ascii="Times New Roman" w:eastAsia="Times New Roman" w:hAnsi="Times New Roman" w:cs="Times New Roman"/>
          <w:b/>
          <w:bCs/>
          <w:sz w:val="24"/>
          <w:szCs w:val="24"/>
          <w:lang w:eastAsia="ru-RU"/>
        </w:rPr>
        <w:br/>
      </w:r>
    </w:p>
    <w:p w14:paraId="3E4012F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p>
    <w:p w14:paraId="3B2378C6"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shd w:val="clear" w:color="auto" w:fill="FFFFFF"/>
          <w:lang w:eastAsia="ru-RU"/>
        </w:rPr>
        <w:t>Учебный курс «Начальная военная подготовка»:</w:t>
      </w:r>
    </w:p>
    <w:p w14:paraId="5ADD19D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6F3666F6"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стратегия национальной безопасности, национальные интересы и угрозы национальной безопасности;</w:t>
      </w:r>
    </w:p>
    <w:p w14:paraId="1518DB3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чрезвычайные ситуации природного, техногенного и биолого-социального характера;</w:t>
      </w:r>
    </w:p>
    <w:p w14:paraId="759F6DF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современная армия, воинская обязанность и военная служба, добровольная и обязательная подготовка к службе в армии;</w:t>
      </w:r>
    </w:p>
    <w:p w14:paraId="004B003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lastRenderedPageBreak/>
        <w:t>история возникновения и развития Вооруженных Сил Российской Федерации;</w:t>
      </w:r>
    </w:p>
    <w:p w14:paraId="5854032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этапы становления современных Вооруженных Сил Российской Федерации;</w:t>
      </w:r>
    </w:p>
    <w:p w14:paraId="2A0948A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направления подготовки к военной службе;</w:t>
      </w:r>
    </w:p>
    <w:p w14:paraId="41352F5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организационная структура Вооруженных Сил Российской Федерации;</w:t>
      </w:r>
    </w:p>
    <w:p w14:paraId="306531E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функции и основные задачи современных Вооруженных Сил Российской Федерации;</w:t>
      </w:r>
    </w:p>
    <w:p w14:paraId="3538784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особенности видов и родов войск Вооруженных Сил Российской Федерации;</w:t>
      </w:r>
    </w:p>
    <w:p w14:paraId="526C3F2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воинские символы современных Вооруженных Сил Российской Федерации;</w:t>
      </w:r>
    </w:p>
    <w:p w14:paraId="1DC057F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76FBAEE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организационно-штатная структура и боевые возможности отделения, задачи отделения в различных видах боя;</w:t>
      </w:r>
    </w:p>
    <w:p w14:paraId="30714CF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состав, назначение, характеристики, порядок размещения современных средств индивидуальной бронезащиты и экипировки военнослужащего;</w:t>
      </w:r>
    </w:p>
    <w:p w14:paraId="05A1E45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2EC0A95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302CD44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при обнаружении самодельных взрывных устройств и мин ловушек;</w:t>
      </w:r>
    </w:p>
    <w:p w14:paraId="42D9978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поведения в зоне вооруженного конфликта;</w:t>
      </w:r>
    </w:p>
    <w:p w14:paraId="309775D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история создания общевоинских уставов;</w:t>
      </w:r>
    </w:p>
    <w:p w14:paraId="3D911B8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этапы становления современных общевоинских уставов;</w:t>
      </w:r>
    </w:p>
    <w:p w14:paraId="02DA53D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0CCEA59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сущность единоначалия;</w:t>
      </w:r>
    </w:p>
    <w:p w14:paraId="6EB24BF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командиры (начальники) и подчиненные;</w:t>
      </w:r>
    </w:p>
    <w:p w14:paraId="491964F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старшие и младшие;</w:t>
      </w:r>
    </w:p>
    <w:p w14:paraId="6E4245D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приказ (приказание), порядок его отдачи и выполнения;</w:t>
      </w:r>
    </w:p>
    <w:p w14:paraId="7F7E569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воинские звания и военная форма одежды;</w:t>
      </w:r>
    </w:p>
    <w:p w14:paraId="2CCBF67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воинская дисциплина, ее сущность и значение;</w:t>
      </w:r>
    </w:p>
    <w:p w14:paraId="27BBA5A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обязанности военнослужащих по соблюдению требований воинской дисциплины;</w:t>
      </w:r>
    </w:p>
    <w:p w14:paraId="64CDB5E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способы достижения воинской дисциплины;</w:t>
      </w:r>
    </w:p>
    <w:p w14:paraId="42C84366"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положения Строевого устава;</w:t>
      </w:r>
    </w:p>
    <w:p w14:paraId="17CE69C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обязанности военнослужащих перед построением и в строю;</w:t>
      </w:r>
    </w:p>
    <w:p w14:paraId="64BD13A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44A8642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(головной убор) - снять (надеть)», повороты на месте;</w:t>
      </w:r>
    </w:p>
    <w:p w14:paraId="0B18297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понятие «первая помощь» и обязанность по ее оказанию, универсальный алгоритм оказания первой помощи;</w:t>
      </w:r>
    </w:p>
    <w:p w14:paraId="38FC155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отсутствии сознания, остановке дыхания и кровообращения;</w:t>
      </w:r>
    </w:p>
    <w:p w14:paraId="39CAC92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наружных кровотечениях;</w:t>
      </w:r>
    </w:p>
    <w:p w14:paraId="33929E6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попадании инородного тела в верхние дыхательные пути;</w:t>
      </w:r>
    </w:p>
    <w:p w14:paraId="1AD39DB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травмах различных областей тела;</w:t>
      </w:r>
    </w:p>
    <w:p w14:paraId="4356A6E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6E4E174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44DFE87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укусах змей и ядовитых насекомых;</w:t>
      </w:r>
    </w:p>
    <w:p w14:paraId="5CE5156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утоплении;</w:t>
      </w:r>
    </w:p>
    <w:p w14:paraId="5B7244B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первая помощь при острых психогенных реакциях на стресс (острые реакции боевого стресса);</w:t>
      </w:r>
    </w:p>
    <w:p w14:paraId="49C3F55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назначение и состав аптечек первой помощи;</w:t>
      </w:r>
    </w:p>
    <w:p w14:paraId="7DA77C3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оказании первой помощи в различных ситуациях, приемы психологической поддержки пострадавшего;</w:t>
      </w:r>
    </w:p>
    <w:p w14:paraId="1D554EF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автономные условия, их особенности и опасности, правила подготовки к длительному автономному существованию;</w:t>
      </w:r>
    </w:p>
    <w:p w14:paraId="6CC3B68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автономном пребывании в природной среде;</w:t>
      </w:r>
    </w:p>
    <w:p w14:paraId="2B3ED7A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ориентирования на местности, способы подачи сигналов бедствия.</w:t>
      </w:r>
    </w:p>
    <w:p w14:paraId="24E3DD8A" w14:textId="4F463646"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p>
    <w:p w14:paraId="54B6AFA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shd w:val="clear" w:color="auto" w:fill="FFFFFF"/>
          <w:lang w:eastAsia="ru-RU"/>
        </w:rPr>
        <w:t>Учебный курс «Безопасность жизнедеятельности»:</w:t>
      </w:r>
    </w:p>
    <w:p w14:paraId="7F7C8BA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безопасность жизнедеятельности: ключевые понятия и значение для человека;</w:t>
      </w:r>
    </w:p>
    <w:p w14:paraId="6807640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чрезвычайные ситуации природного, техногенного, биолого-социального характера;</w:t>
      </w:r>
    </w:p>
    <w:p w14:paraId="7E956E3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угрозы военного времени, гражданская оборона, действия по сигналу «Внимание всем!»;</w:t>
      </w:r>
    </w:p>
    <w:p w14:paraId="45B2B9C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смысл понятий «опасность», «безопасность», «риск», «культура безопасности жизнедеятельности»;</w:t>
      </w:r>
    </w:p>
    <w:p w14:paraId="748DFA4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источники и факторы опасности, их классификация;</w:t>
      </w:r>
    </w:p>
    <w:p w14:paraId="05C87B9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общие принципы безопасного поведения;</w:t>
      </w:r>
    </w:p>
    <w:p w14:paraId="773965F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понятия опасной и чрезвычайной ситуации, сходство и различия опасной и чрезвычайной ситуации;</w:t>
      </w:r>
    </w:p>
    <w:p w14:paraId="700A352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механизм перерастания повседневной ситуации в чрезвычайную ситуацию, правила поведения в опасных и чрезвычайных ситуациях;</w:t>
      </w:r>
    </w:p>
    <w:p w14:paraId="52A5495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источники опасности в быту и их классификация;</w:t>
      </w:r>
    </w:p>
    <w:p w14:paraId="29FC8A45"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бытовые отравления и причины их возникновения;</w:t>
      </w:r>
    </w:p>
    <w:p w14:paraId="58513AD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комплектования и хранения домашней аптечки;</w:t>
      </w:r>
    </w:p>
    <w:p w14:paraId="3F4BA97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бытовые травмы и правила их предупреждения;</w:t>
      </w:r>
    </w:p>
    <w:p w14:paraId="54B1262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обращения с газовыми и электрическими приборами;</w:t>
      </w:r>
    </w:p>
    <w:p w14:paraId="2B10890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поведения в подъезде и лифте, а также при входе и выходе из них;</w:t>
      </w:r>
    </w:p>
    <w:p w14:paraId="346648A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пожар и факторы его развития;</w:t>
      </w:r>
    </w:p>
    <w:p w14:paraId="52FE30D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условия и причины возникновения пожаров, их возможные последствия;</w:t>
      </w:r>
    </w:p>
    <w:p w14:paraId="7CA3AF5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первичные средства пожаротушения;</w:t>
      </w:r>
    </w:p>
    <w:p w14:paraId="2E89BE1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вызова экстренных служб и порядок взаимодействия с ними, ответственность за ложные сообщения;</w:t>
      </w:r>
    </w:p>
    <w:p w14:paraId="754F834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права, обязанности и ответственность граждан в области пожарной безопасности;</w:t>
      </w:r>
    </w:p>
    <w:p w14:paraId="066D0B3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ситуации криминогенного характера;</w:t>
      </w:r>
    </w:p>
    <w:p w14:paraId="2054531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поведения с малознакомыми людьми;</w:t>
      </w:r>
    </w:p>
    <w:p w14:paraId="5E035FF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меры по предотвращению проникновения злоумышленников в дом, правила поведения при попытке проникновения в дом посторонних;</w:t>
      </w:r>
    </w:p>
    <w:p w14:paraId="428611D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классификация аварийных ситуаций на коммунальных системах жизнеобеспечения;</w:t>
      </w:r>
    </w:p>
    <w:p w14:paraId="2C67A0B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предупреждения возможных аварий на коммунальных системах, порядок действий при авариях на коммунальных системах;</w:t>
      </w:r>
    </w:p>
    <w:p w14:paraId="1E8DD2D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дорожного движения и их значение;</w:t>
      </w:r>
    </w:p>
    <w:p w14:paraId="41DD6E3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условия обеспечения безопасности участников дорожного движения;</w:t>
      </w:r>
    </w:p>
    <w:p w14:paraId="66D95EE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дорожного движения и дорожные знаки для пешеходов;</w:t>
      </w:r>
    </w:p>
    <w:p w14:paraId="3C1BF0C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дорожного движения для пассажиров;</w:t>
      </w:r>
    </w:p>
    <w:p w14:paraId="16F203F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lastRenderedPageBreak/>
        <w:t>обязанности пассажиров маршрутных транспортных средств, ремень безопасности и правила его применения;</w:t>
      </w:r>
    </w:p>
    <w:p w14:paraId="5D8E577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пассажиров в маршрутных транспортных средствах при опасных и чрезвычайных ситуациях;</w:t>
      </w:r>
    </w:p>
    <w:p w14:paraId="38BD85E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поведения пассажира мотоцикла;</w:t>
      </w:r>
    </w:p>
    <w:p w14:paraId="59C6F8C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дорожного движения для водителя велосипеда, мопеда и иных средств индивидуальной мобильности;</w:t>
      </w:r>
    </w:p>
    <w:p w14:paraId="4143194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дорожные знаки для водителя велосипеда, сигналы велосипедиста;</w:t>
      </w:r>
    </w:p>
    <w:p w14:paraId="462C8B1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подготовки велосипеда к пользованию;</w:t>
      </w:r>
    </w:p>
    <w:p w14:paraId="35E1895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дорожно-транспортные происшествия и причины их возникновения;</w:t>
      </w:r>
    </w:p>
    <w:p w14:paraId="285F869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факторы риска возникновения дорожно-транспортных происшествий;</w:t>
      </w:r>
    </w:p>
    <w:p w14:paraId="73BBCFA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очевидца дорожно-транспортного происшествия;</w:t>
      </w:r>
    </w:p>
    <w:p w14:paraId="0719663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пожаре на транспорте;</w:t>
      </w:r>
    </w:p>
    <w:p w14:paraId="74727F2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особенности различных видов транспорта (внеуличного, железнодорожного, водного, воздушного);</w:t>
      </w:r>
    </w:p>
    <w:p w14:paraId="6785DA9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151F5C1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приемы и правила оказания первой помощи при различных травмах в результате чрезвычайных ситуаций на транспорте;</w:t>
      </w:r>
    </w:p>
    <w:p w14:paraId="6F1C057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общественные места и их характеристики, потенциальные источники опасности в общественных местах;</w:t>
      </w:r>
    </w:p>
    <w:p w14:paraId="210B7C4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вызова экстренных служб и порядок взаимодействия с ними;</w:t>
      </w:r>
    </w:p>
    <w:p w14:paraId="50AB90F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массовые мероприятия и правила подготовки к ним;</w:t>
      </w:r>
    </w:p>
    <w:p w14:paraId="60E590D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беспорядках в местах массового пребывания людей;</w:t>
      </w:r>
    </w:p>
    <w:p w14:paraId="61F2C05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попадании в толпу и давку;</w:t>
      </w:r>
    </w:p>
    <w:p w14:paraId="38CA2FA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обнаружении угрозы возникновения пожара;</w:t>
      </w:r>
    </w:p>
    <w:p w14:paraId="3F924C1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эвакуации из общественных мест и зданий;</w:t>
      </w:r>
    </w:p>
    <w:p w14:paraId="6A7EF4C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опасности деструктивного и антиобщественного характера в общественных местах, порядок действий при их возникновении;</w:t>
      </w:r>
    </w:p>
    <w:p w14:paraId="2382A83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взаимодействии с правоохранительными органами;</w:t>
      </w:r>
    </w:p>
    <w:p w14:paraId="667BA82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природные чрезвычайные ситуации и их классификация;</w:t>
      </w:r>
    </w:p>
    <w:p w14:paraId="30EEFB7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опасности в природной среде: дикие животные, змеи, насекомые и паукообразные, ядовитые грибы и растения;</w:t>
      </w:r>
    </w:p>
    <w:p w14:paraId="5B32FF5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природные пожары, их виды и опасности, факторы и причины их возникновения, порядок действий при нахождении в зоне природного пожара;</w:t>
      </w:r>
    </w:p>
    <w:p w14:paraId="4E7B96E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в горах;</w:t>
      </w:r>
    </w:p>
    <w:p w14:paraId="76583ED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снежные лавины, их характеристики и опасности, порядок действий, необходимый для снижения риска попадания в лавину;</w:t>
      </w:r>
    </w:p>
    <w:p w14:paraId="327040D6"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камнепады, их характеристики и опасности, порядок действий, необходимых для снижения риска попадания под камнепад;</w:t>
      </w:r>
    </w:p>
    <w:p w14:paraId="17740D2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сели, их характеристики и опасности, порядок действий при попадании в зону селя;</w:t>
      </w:r>
    </w:p>
    <w:p w14:paraId="5A29B94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оползни, их характеристики и опасности, порядок действий при начале оползня;</w:t>
      </w:r>
    </w:p>
    <w:p w14:paraId="0DB6D64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общие правила безопасного поведения на водоемах, правила купания на оборудованных и необорудованных пляжах;</w:t>
      </w:r>
    </w:p>
    <w:p w14:paraId="3A464B3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35BF4688"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наводнения, их характеристики и опасности, порядок действий при наводнении;</w:t>
      </w:r>
    </w:p>
    <w:p w14:paraId="06019DE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цунами, их характеристики и опасности, порядок действий при нахождении в зоне цунами;</w:t>
      </w:r>
    </w:p>
    <w:p w14:paraId="07149B1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ураганы, смерчи, их характеристики и опасности, порядок действий при ураганах, бурях и смерчах;</w:t>
      </w:r>
    </w:p>
    <w:p w14:paraId="3C8E7CD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lastRenderedPageBreak/>
        <w:t>грозы, их характеристики и опасности, порядок действий при попадании в грозу;</w:t>
      </w:r>
    </w:p>
    <w:p w14:paraId="4158733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7948CB6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в опасных ситуациях с домашними и дикими животными;</w:t>
      </w:r>
    </w:p>
    <w:p w14:paraId="78B0717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смысл понятий «экология» и «экологическая культура», значение экологии для устойчивого развития общества;</w:t>
      </w:r>
    </w:p>
    <w:p w14:paraId="23FD682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при неблагоприятной экологической обстановке;</w:t>
      </w:r>
    </w:p>
    <w:p w14:paraId="4B91612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современные молодежные увлечения и опасности, связанные с ними, правила безопасного поведения;</w:t>
      </w:r>
    </w:p>
    <w:p w14:paraId="23481B56"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понятие «цифровая среда», ее характеристики и примеры информационных и компьютерных угроз, положительные возможности цифровой среды;</w:t>
      </w:r>
    </w:p>
    <w:p w14:paraId="204D7EB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риски и угрозы при использовании Интернета;</w:t>
      </w:r>
    </w:p>
    <w:p w14:paraId="58042A52"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общие принципы безопасного поведения, необходимые для предупреждения возникновения опасных ситуаций в личном цифровом пространстве;</w:t>
      </w:r>
    </w:p>
    <w:p w14:paraId="32D869D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 xml:space="preserve">правила </w:t>
      </w:r>
      <w:proofErr w:type="spellStart"/>
      <w:r w:rsidRPr="007547B0">
        <w:rPr>
          <w:rFonts w:ascii="Times New Roman" w:eastAsia="Times New Roman" w:hAnsi="Times New Roman" w:cs="Times New Roman"/>
          <w:color w:val="000000"/>
          <w:sz w:val="24"/>
          <w:szCs w:val="24"/>
          <w:shd w:val="clear" w:color="auto" w:fill="FFFFFF"/>
          <w:lang w:eastAsia="ru-RU"/>
        </w:rPr>
        <w:t>кибергигиены</w:t>
      </w:r>
      <w:proofErr w:type="spellEnd"/>
      <w:r w:rsidRPr="007547B0">
        <w:rPr>
          <w:rFonts w:ascii="Times New Roman" w:eastAsia="Times New Roman" w:hAnsi="Times New Roman" w:cs="Times New Roman"/>
          <w:color w:val="000000"/>
          <w:sz w:val="24"/>
          <w:szCs w:val="24"/>
          <w:shd w:val="clear" w:color="auto" w:fill="FFFFFF"/>
          <w:lang w:eastAsia="ru-RU"/>
        </w:rPr>
        <w:t>, необходимые для предупреждения возникновения опасных ситуаций в цифровой среде;</w:t>
      </w:r>
    </w:p>
    <w:p w14:paraId="33609BE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1C4A5F2A"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противоправные действия в Интернете;</w:t>
      </w:r>
    </w:p>
    <w:p w14:paraId="6C318B1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цифрового поведения, необходимого для снижения рисков и угроз при использовании Интернета;</w:t>
      </w:r>
    </w:p>
    <w:p w14:paraId="43B22AC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2520E9E5"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7AB9AD7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факторы, влияющие на здоровье человека, опасность вредных привычек;</w:t>
      </w:r>
    </w:p>
    <w:p w14:paraId="4041703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составляющие здорового образа жизни: сон, питание, физическая активность, психологическое благополучие;</w:t>
      </w:r>
    </w:p>
    <w:p w14:paraId="297A1BA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понятие «инфекционные заболевания», причины их возникновения;</w:t>
      </w:r>
    </w:p>
    <w:p w14:paraId="4C82FE2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механизм распространения инфекционных заболеваний, меры их профилактики и защиты от них;</w:t>
      </w:r>
    </w:p>
    <w:p w14:paraId="585CF20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понятие «неинфекционные заболевания» и их классификация, факторы риска неинфекционных заболеваний;</w:t>
      </w:r>
    </w:p>
    <w:p w14:paraId="00BD40C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меры профилактики неинфекционных заболеваний и защиты от них;</w:t>
      </w:r>
    </w:p>
    <w:p w14:paraId="7769A93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стресс и его влияние на человека, меры профилактики стресса, способы саморегуляции эмоциональных состояний;</w:t>
      </w:r>
    </w:p>
    <w:p w14:paraId="2B8C936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роль вакцинации, национальный календарь профилактических прививок;</w:t>
      </w:r>
    </w:p>
    <w:p w14:paraId="4B00545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вакцинация по эпидемиологическим показаниям;</w:t>
      </w:r>
    </w:p>
    <w:p w14:paraId="66B0CA6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факторы риска возникновения сердечно-сосудистых заболеваний;</w:t>
      </w:r>
    </w:p>
    <w:p w14:paraId="2752874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факторы риска возникновения онкологических заболеваний;</w:t>
      </w:r>
    </w:p>
    <w:p w14:paraId="241B58F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факторы риска возникновения заболеваний дыхательной системы;</w:t>
      </w:r>
    </w:p>
    <w:p w14:paraId="48302CA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факторы риска возникновения эндокринных заболеваний;</w:t>
      </w:r>
    </w:p>
    <w:p w14:paraId="7B2EF735"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меры профилактики неинфекционных заболеваний;</w:t>
      </w:r>
    </w:p>
    <w:p w14:paraId="53CEB0F3"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роль диспансеризации в профилактике неинфекционных заболеваний;</w:t>
      </w:r>
    </w:p>
    <w:p w14:paraId="3B674E7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053B070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психическое здоровье и психологическое благополучие;</w:t>
      </w:r>
    </w:p>
    <w:p w14:paraId="448A37F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lastRenderedPageBreak/>
        <w:t>критерии психического здоровья и психологического благополучия;</w:t>
      </w:r>
    </w:p>
    <w:p w14:paraId="0590F790"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факторы, влияющие на психическое здоровье и психологическое благополучие;</w:t>
      </w:r>
    </w:p>
    <w:p w14:paraId="25760F14"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основные направления сохранения и укрепления психического здоровья (раннее</w:t>
      </w:r>
    </w:p>
    <w:p w14:paraId="3D2D3BD9"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0B5DB58C"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меры, направленные на сохранение и укрепление психического здоровья;</w:t>
      </w:r>
    </w:p>
    <w:p w14:paraId="250A7AC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понятия «экстремизм» и «терроризм», их содержание, причины, возможные варианты проявления и последствия;</w:t>
      </w:r>
    </w:p>
    <w:p w14:paraId="1E15D421"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цели и формы проявления террористических актов, их последствия, уровни террористической опасности;</w:t>
      </w:r>
    </w:p>
    <w:p w14:paraId="4677BEAB"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основы общественно-государственной системы противодействия экстремизму и терроризму, контртеррористическая операция и ее цели;</w:t>
      </w:r>
    </w:p>
    <w:p w14:paraId="7ADA874D"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признаки вовлечения в террористическую деятельность, правила антитеррористического поведения;</w:t>
      </w:r>
    </w:p>
    <w:p w14:paraId="2C85855E"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признаки угроз и подготовки различных форм терактов, порядок действий при их обнаружении;</w:t>
      </w:r>
    </w:p>
    <w:p w14:paraId="195A2C4F"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33629F47" w14:textId="77777777" w:rsidR="007547B0" w:rsidRPr="007547B0" w:rsidRDefault="007547B0" w:rsidP="007547B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shd w:val="clear" w:color="auto" w:fill="FFFFFF"/>
          <w:lang w:eastAsia="ru-RU"/>
        </w:rPr>
        <w:t>правила безопасного поведения в опасных и чрезвычайных ситуациях характерных для региона проживания.</w:t>
      </w:r>
    </w:p>
    <w:p w14:paraId="7859C90C" w14:textId="47B981B0" w:rsidR="007547B0" w:rsidRDefault="007547B0" w:rsidP="006E027C">
      <w:pPr>
        <w:shd w:val="clear" w:color="auto" w:fill="FFFFFF"/>
        <w:spacing w:beforeAutospacing="1" w:after="0" w:afterAutospacing="1" w:line="240" w:lineRule="auto"/>
        <w:jc w:val="center"/>
        <w:rPr>
          <w:rFonts w:ascii="Times New Roman" w:eastAsia="Times New Roman" w:hAnsi="Times New Roman" w:cs="Times New Roman"/>
          <w:b/>
          <w:bCs/>
          <w:color w:val="000000"/>
          <w:sz w:val="24"/>
          <w:szCs w:val="24"/>
          <w:lang w:eastAsia="ru-RU"/>
        </w:rPr>
      </w:pPr>
      <w:r w:rsidRPr="007547B0">
        <w:rPr>
          <w:rFonts w:ascii="Times New Roman" w:eastAsia="Times New Roman" w:hAnsi="Times New Roman" w:cs="Times New Roman"/>
          <w:color w:val="000000"/>
          <w:sz w:val="24"/>
          <w:szCs w:val="24"/>
          <w:lang w:eastAsia="ru-RU"/>
        </w:rPr>
        <w:t>​</w:t>
      </w:r>
      <w:r w:rsidRPr="007547B0">
        <w:rPr>
          <w:rFonts w:ascii="Times New Roman" w:eastAsia="Times New Roman" w:hAnsi="Times New Roman" w:cs="Times New Roman"/>
          <w:b/>
          <w:bCs/>
          <w:color w:val="000000"/>
          <w:sz w:val="24"/>
          <w:szCs w:val="24"/>
          <w:lang w:eastAsia="ru-RU"/>
        </w:rPr>
        <w:t>ПЛАНИРУЕМЫЕ ОБРАЗОВАТЕЛЬНЫЕ РЕЗУЛЬТАТЫ</w:t>
      </w:r>
      <w:r w:rsidRPr="007547B0">
        <w:rPr>
          <w:rFonts w:ascii="Times New Roman" w:eastAsia="Times New Roman" w:hAnsi="Times New Roman" w:cs="Times New Roman"/>
          <w:color w:val="000000"/>
          <w:sz w:val="24"/>
          <w:szCs w:val="24"/>
          <w:lang w:eastAsia="ru-RU"/>
        </w:rPr>
        <w:br/>
      </w:r>
      <w:r w:rsidRPr="007547B0">
        <w:rPr>
          <w:rFonts w:ascii="Times New Roman" w:eastAsia="Times New Roman" w:hAnsi="Times New Roman" w:cs="Times New Roman"/>
          <w:b/>
          <w:bCs/>
          <w:color w:val="000000"/>
          <w:sz w:val="24"/>
          <w:szCs w:val="24"/>
          <w:lang w:eastAsia="ru-RU"/>
        </w:rPr>
        <w:t>ЛИЧНОСТНЫЕ РЕЗУЛЬТАТЫ</w:t>
      </w:r>
    </w:p>
    <w:p w14:paraId="5EFF2675" w14:textId="7284B469"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7D733B3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Личностные результаты изучения ОБЗР включают:</w:t>
      </w:r>
    </w:p>
    <w:p w14:paraId="48B33EE3"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1) патриотическое воспитание:</w:t>
      </w:r>
    </w:p>
    <w:p w14:paraId="1F80743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DF63A98"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r w:rsidRPr="007547B0">
        <w:rPr>
          <w:rFonts w:ascii="Times New Roman" w:eastAsia="Times New Roman" w:hAnsi="Times New Roman" w:cs="Times New Roman"/>
          <w:color w:val="000000"/>
          <w:sz w:val="24"/>
          <w:szCs w:val="24"/>
          <w:lang w:eastAsia="ru-RU"/>
        </w:rPr>
        <w:b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r w:rsidRPr="007547B0">
        <w:rPr>
          <w:rFonts w:ascii="Times New Roman" w:eastAsia="Times New Roman" w:hAnsi="Times New Roman" w:cs="Times New Roman"/>
          <w:color w:val="000000"/>
          <w:sz w:val="24"/>
          <w:szCs w:val="24"/>
          <w:lang w:eastAsia="ru-RU"/>
        </w:rPr>
        <w:br/>
        <w:t>формирование чувства гордости за свою Родину, ответственного отношения к выполнению конституционного долга - защите Отечества;</w:t>
      </w:r>
    </w:p>
    <w:p w14:paraId="0A3294F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2) гражданское воспитание:</w:t>
      </w:r>
    </w:p>
    <w:p w14:paraId="51888C1C"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w:t>
      </w:r>
    </w:p>
    <w:p w14:paraId="7E73EE9A"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активное участие в жизни семьи, организации, местного сообщества, родного края, страны;</w:t>
      </w:r>
    </w:p>
    <w:p w14:paraId="4095816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неприятие любых форм экстремизма, дискриминации;</w:t>
      </w:r>
    </w:p>
    <w:p w14:paraId="429154C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C6D6D3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представление о способах противодействия коррупции;</w:t>
      </w:r>
    </w:p>
    <w:p w14:paraId="6D04CA6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BD593F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к участию в гуманитарной деятельности (</w:t>
      </w:r>
      <w:proofErr w:type="spellStart"/>
      <w:r w:rsidRPr="007547B0">
        <w:rPr>
          <w:rFonts w:ascii="Times New Roman" w:eastAsia="Times New Roman" w:hAnsi="Times New Roman" w:cs="Times New Roman"/>
          <w:color w:val="000000"/>
          <w:sz w:val="24"/>
          <w:szCs w:val="24"/>
          <w:lang w:eastAsia="ru-RU"/>
        </w:rPr>
        <w:t>волонтерство</w:t>
      </w:r>
      <w:proofErr w:type="spellEnd"/>
      <w:r w:rsidRPr="007547B0">
        <w:rPr>
          <w:rFonts w:ascii="Times New Roman" w:eastAsia="Times New Roman" w:hAnsi="Times New Roman" w:cs="Times New Roman"/>
          <w:color w:val="000000"/>
          <w:sz w:val="24"/>
          <w:szCs w:val="24"/>
          <w:lang w:eastAsia="ru-RU"/>
        </w:rPr>
        <w:t>, помощь людям, нуждающимся в ней);</w:t>
      </w:r>
    </w:p>
    <w:p w14:paraId="7B99DCD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58BB19C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1CD894C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3BD0539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3) духовно-нравственное воспитание:</w:t>
      </w:r>
    </w:p>
    <w:p w14:paraId="42236B4C"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ориентация на моральные ценности и нормы в ситуациях нравственного выбора;</w:t>
      </w:r>
    </w:p>
    <w:p w14:paraId="63D8193A"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744C9F0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A7D00D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6897294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формирование личности безопасного типа, осознанного и ответственного отношения к личной безопасности и безопасности других людей;</w:t>
      </w:r>
    </w:p>
    <w:p w14:paraId="0A17607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4) эстетическое воспитание:</w:t>
      </w:r>
    </w:p>
    <w:p w14:paraId="3DDC564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формирование гармоничной личности, развитие способности воспринимать, ценить и создавать прекрасное в повседневной жизни;</w:t>
      </w:r>
    </w:p>
    <w:p w14:paraId="48E6993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понимание взаимозависимости счастливого юношества и безопасного личного поведения в повседневной жизни;</w:t>
      </w:r>
    </w:p>
    <w:p w14:paraId="5191A2E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5) ценности научного познания:</w:t>
      </w:r>
    </w:p>
    <w:p w14:paraId="5B229D4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9F7A8B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D0F859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2784ABE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27C4742C"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6) физическое воспитание, формирование культуры здоровья и эмоционального благополучия:</w:t>
      </w:r>
    </w:p>
    <w:p w14:paraId="36A983F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2039701B"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осознание ценности жизни;</w:t>
      </w:r>
    </w:p>
    <w:p w14:paraId="568E8490"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480707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E674B2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соблюдение правил безопасности, в том числе навыков безопасного поведения в Интернете;</w:t>
      </w:r>
    </w:p>
    <w:p w14:paraId="1BBA699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5972751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умение принимать себя и других людей, не осуждая;</w:t>
      </w:r>
    </w:p>
    <w:p w14:paraId="1702D105"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умение осознавать эмоциональное состояние свое и других людей, уметь управлять собственным эмоциональным состоянием;</w:t>
      </w:r>
    </w:p>
    <w:p w14:paraId="6219623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сформированность навыка рефлексии, признание своего права на ошибку и такого же права другого человека;</w:t>
      </w:r>
    </w:p>
    <w:p w14:paraId="02DAAB8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7) трудовое воспитание:</w:t>
      </w:r>
    </w:p>
    <w:p w14:paraId="19F447EC"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B77DA5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14:paraId="50000F8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D60724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адаптироваться в профессиональной среде;</w:t>
      </w:r>
    </w:p>
    <w:p w14:paraId="680DE00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уважение к труду и результатам трудовой деятельности;</w:t>
      </w:r>
    </w:p>
    <w:p w14:paraId="7757F6C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4A4389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2B1CE1F0"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0E14742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41B9C0D5"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8) экологическое воспитание:</w:t>
      </w:r>
    </w:p>
    <w:p w14:paraId="0E278718"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D7663C9"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61DED51B"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осознание своей роли как гражданина и потребителя в условиях взаимосвязи природной, технологической и социальной сред;</w:t>
      </w:r>
    </w:p>
    <w:p w14:paraId="3CA26AC3"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готовность к участию в практической деятельности экологической направленности;</w:t>
      </w:r>
    </w:p>
    <w:p w14:paraId="3DE6A1A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050B4E94" w14:textId="77777777" w:rsidR="007547B0" w:rsidRPr="007547B0" w:rsidRDefault="007547B0" w:rsidP="00E70891">
      <w:pPr>
        <w:shd w:val="clear" w:color="auto" w:fill="FFFFFF"/>
        <w:spacing w:beforeAutospacing="1" w:after="0" w:afterAutospacing="1" w:line="240" w:lineRule="auto"/>
        <w:ind w:firstLine="567"/>
        <w:jc w:val="center"/>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shd w:val="clear" w:color="auto" w:fill="FFFFFF"/>
          <w:lang w:eastAsia="ru-RU"/>
        </w:rPr>
        <w:t>МЕТАПРЕДМЕТНЫЕ РЕЗУЛЬТАТЫ</w:t>
      </w:r>
    </w:p>
    <w:p w14:paraId="2A6298E8" w14:textId="6B7704D1"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B802B47" w14:textId="77777777" w:rsidR="00E70891" w:rsidRDefault="00E70891" w:rsidP="00E70891">
      <w:pPr>
        <w:shd w:val="clear" w:color="auto" w:fill="FFFFFF"/>
        <w:spacing w:after="0" w:line="240" w:lineRule="auto"/>
        <w:ind w:firstLine="567"/>
        <w:jc w:val="both"/>
        <w:rPr>
          <w:rFonts w:ascii="Times New Roman" w:eastAsia="Times New Roman" w:hAnsi="Times New Roman" w:cs="Times New Roman"/>
          <w:b/>
          <w:bCs/>
          <w:color w:val="000000"/>
          <w:sz w:val="24"/>
          <w:szCs w:val="24"/>
          <w:u w:val="single"/>
          <w:lang w:eastAsia="ru-RU"/>
        </w:rPr>
      </w:pPr>
    </w:p>
    <w:p w14:paraId="2390C7F6" w14:textId="242B4844"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u w:val="single"/>
          <w:lang w:eastAsia="ru-RU"/>
        </w:rPr>
        <w:t>Познавательные универсальные учебные действия</w:t>
      </w:r>
    </w:p>
    <w:p w14:paraId="0453ED6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Базовые логические действия:</w:t>
      </w:r>
    </w:p>
    <w:p w14:paraId="22C660E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​выявлять и характеризовать существенные признаки объектов (явлений);</w:t>
      </w:r>
    </w:p>
    <w:p w14:paraId="2F7F6BE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устанавливать существенный признак классификации, основания для обобщения и сравнения, критерии проводимого анализа;</w:t>
      </w:r>
    </w:p>
    <w:p w14:paraId="465A964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 учетом предложенной задачи выявлять закономерности и противоречия в рассматриваемых фактах, данных и наблюдениях;</w:t>
      </w:r>
    </w:p>
    <w:p w14:paraId="1C438E6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предлагать критерии для выявления закономерностей и противоречий;</w:t>
      </w:r>
    </w:p>
    <w:p w14:paraId="66BA441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выявлять дефицит информации, данных, необходимых для решения поставленной задачи;</w:t>
      </w:r>
    </w:p>
    <w:p w14:paraId="12D2A47C"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выявлять причинно-следственные связи при изучении явлений и процессов;</w:t>
      </w:r>
    </w:p>
    <w:p w14:paraId="35FCEE2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34853F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8C9D46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shd w:val="clear" w:color="auto" w:fill="FFFFFF"/>
          <w:lang w:eastAsia="ru-RU"/>
        </w:rPr>
        <w:t>Базовые исследовательские действия:</w:t>
      </w:r>
    </w:p>
    <w:p w14:paraId="01E5D9D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9E3F5C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6959F013"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3A5BECA2"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7391D39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3C70739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Работа с информацией:</w:t>
      </w:r>
    </w:p>
    <w:p w14:paraId="4110742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2F44CA65"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выбирать, анализировать, систематизировать и интерпретировать информацию различных видов и форм представления;</w:t>
      </w:r>
    </w:p>
    <w:p w14:paraId="7D15507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35BBF16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6286A5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оценивать надежность информации по критериям, предложенным педагогическим работником или сформулированным самостоятельно;</w:t>
      </w:r>
    </w:p>
    <w:p w14:paraId="57852DE0"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запоминать и систематизировать информацию;</w:t>
      </w:r>
    </w:p>
    <w:p w14:paraId="2B3DDE24"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овладевать системой универсальных познавательных действий обеспечивает сформированность когнитивных навыков обучающихся.</w:t>
      </w:r>
    </w:p>
    <w:p w14:paraId="7F7FD6E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u w:val="single"/>
          <w:lang w:eastAsia="ru-RU"/>
        </w:rPr>
        <w:t>Коммуникативные универсальные учебные действия</w:t>
      </w:r>
    </w:p>
    <w:p w14:paraId="6664553A"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Общение:</w:t>
      </w:r>
    </w:p>
    <w:p w14:paraId="32266EE8"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0779962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r w:rsidRPr="007547B0">
        <w:rPr>
          <w:rFonts w:ascii="Times New Roman" w:eastAsia="Times New Roman" w:hAnsi="Times New Roman" w:cs="Times New Roman"/>
          <w:color w:val="000000"/>
          <w:sz w:val="24"/>
          <w:szCs w:val="24"/>
          <w:lang w:eastAsia="ru-RU"/>
        </w:rPr>
        <w:br/>
        <w:t>сопоставлять свои суждения с суждениями других участников диалога, обнаруживать различие и сходство позиций;</w:t>
      </w:r>
    </w:p>
    <w:p w14:paraId="5E81D77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3632E743"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59DECDA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u w:val="single"/>
          <w:lang w:eastAsia="ru-RU"/>
        </w:rPr>
        <w:t>Регулятивные универсальные учебные действия</w:t>
      </w:r>
    </w:p>
    <w:p w14:paraId="53856BF8"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Самоорганизация:</w:t>
      </w:r>
    </w:p>
    <w:p w14:paraId="408BE82E"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 обучающегося будут сформированы умения самоорганизации как части регулятивных универсальных учебных действий:</w:t>
      </w:r>
    </w:p>
    <w:p w14:paraId="5256F371"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выявлять проблемные вопросы, требующие решения в жизненных и учебных ситуациях;</w:t>
      </w:r>
    </w:p>
    <w:p w14:paraId="6CC621D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080E5077"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2831A0CD"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Самоконтроль, эмоциональный интеллект:</w:t>
      </w:r>
    </w:p>
    <w:p w14:paraId="12F29B76"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0042C02F"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1BD37509"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1A3DA953"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оценивать соответствие результата цели и условиям;</w:t>
      </w:r>
    </w:p>
    <w:p w14:paraId="4A9588DA"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управлять собственными эмоциями и не поддаваться эмоциям других людей, выявлять и анализировать их причины;</w:t>
      </w:r>
    </w:p>
    <w:p w14:paraId="65AFF9C5"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ставить себя на место другого человека, понимать мотивы и намерения другого человека, регулировать способ выражения эмоций;</w:t>
      </w:r>
    </w:p>
    <w:p w14:paraId="2B0DEDF5"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осознанно относиться к другому человеку, его мнению, признавать право на ошибку свою и чужую;</w:t>
      </w:r>
    </w:p>
    <w:p w14:paraId="506E9F5A" w14:textId="77777777"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быть открытым себе и другим людям, осознавать невозможность контроля всего вокруг.</w:t>
      </w:r>
    </w:p>
    <w:p w14:paraId="3EE4273F"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Совместная деятельность:</w:t>
      </w:r>
    </w:p>
    <w:p w14:paraId="51C276C6"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понимать и использовать преимущества командной и индивидуальной работы при решении конкретной учебной задачи;</w:t>
      </w:r>
    </w:p>
    <w:p w14:paraId="2C53706F"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180D1863"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7E8008B6" w14:textId="506E5790" w:rsidR="007547B0" w:rsidRPr="007547B0" w:rsidRDefault="007547B0" w:rsidP="00E70891">
      <w:pPr>
        <w:shd w:val="clear" w:color="auto" w:fill="FFFFFF"/>
        <w:spacing w:beforeAutospacing="1" w:after="0" w:afterAutospacing="1" w:line="240" w:lineRule="auto"/>
        <w:ind w:firstLine="567"/>
        <w:jc w:val="center"/>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w:t>
      </w:r>
      <w:r w:rsidRPr="007547B0">
        <w:rPr>
          <w:rFonts w:ascii="Times New Roman" w:eastAsia="Times New Roman" w:hAnsi="Times New Roman" w:cs="Times New Roman"/>
          <w:color w:val="000000"/>
          <w:sz w:val="24"/>
          <w:szCs w:val="24"/>
          <w:lang w:eastAsia="ru-RU"/>
        </w:rPr>
        <w:br/>
      </w:r>
      <w:r w:rsidRPr="007547B0">
        <w:rPr>
          <w:rFonts w:ascii="Times New Roman" w:eastAsia="Times New Roman" w:hAnsi="Times New Roman" w:cs="Times New Roman"/>
          <w:b/>
          <w:bCs/>
          <w:color w:val="000000"/>
          <w:sz w:val="24"/>
          <w:szCs w:val="24"/>
          <w:lang w:eastAsia="ru-RU"/>
        </w:rPr>
        <w:t>ПРЕДМЕТНЫЕ РЕЗУЛЬТАТЫ</w:t>
      </w:r>
    </w:p>
    <w:p w14:paraId="10DB32E5" w14:textId="77777777" w:rsidR="007547B0" w:rsidRPr="007547B0" w:rsidRDefault="007547B0"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Предметные результаты освоения программы ОБЗР на уровне основного общего образования.</w:t>
      </w:r>
    </w:p>
    <w:p w14:paraId="443C2992" w14:textId="77777777" w:rsidR="007547B0" w:rsidRPr="007547B0" w:rsidRDefault="007547B0"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14:paraId="5313B096" w14:textId="77777777" w:rsidR="007547B0" w:rsidRPr="007547B0" w:rsidRDefault="007547B0"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356A4F92"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Предметные результаты по ОБЗР должны обеспечивать:</w:t>
      </w:r>
    </w:p>
    <w:p w14:paraId="4A7B6F27"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7C640035"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2368F7AD"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0CF27C98"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4) сформированность представлений о назначении, боевых свойствах и общем устройстве стрелкового оружия;</w:t>
      </w:r>
    </w:p>
    <w:p w14:paraId="4DA29767"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71972F7E"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5005F640"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0FC4CA4C"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B917F4F"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7CDA7EE"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57B03212"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1D7DC9DD"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7DB5D748"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410E79B"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1854D6B4" w14:textId="77777777" w:rsidR="007547B0" w:rsidRPr="007547B0" w:rsidRDefault="007547B0" w:rsidP="00E70891">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420D2014" w14:textId="77777777" w:rsidR="007547B0" w:rsidRPr="007547B0" w:rsidRDefault="007547B0" w:rsidP="00E70891">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Предметные результаты по учебному курсу «Начальная военная подготовка»:</w:t>
      </w:r>
    </w:p>
    <w:p w14:paraId="0C9489B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Конституции Российской Федерации;</w:t>
      </w:r>
    </w:p>
    <w:p w14:paraId="3974F5C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содержание статей 2, 4, 20, 41, 42, 58, 59 Конституции Российской Федерации, пояснять их значение для личности и общества;</w:t>
      </w:r>
    </w:p>
    <w:p w14:paraId="570565C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051F3E2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понятия «национальные интересы» и «угрозы национальной безопасности», приводить примеры;</w:t>
      </w:r>
    </w:p>
    <w:p w14:paraId="1A9FCEA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современное состояние Вооруженных Сил Российской Федерации;</w:t>
      </w:r>
    </w:p>
    <w:p w14:paraId="7FC7EC3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приводить примеры применения Вооруженных Сил Российской Федерации в борьбе с неонацизмом и международным терроризмом;</w:t>
      </w:r>
    </w:p>
    <w:p w14:paraId="33BE6E2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понятия «воинская обязанность», «военная служба»;</w:t>
      </w:r>
    </w:p>
    <w:p w14:paraId="2B9566A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содержание подготовки к службе в армии;</w:t>
      </w:r>
    </w:p>
    <w:p w14:paraId="1D8EDD6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истории зарождения и развития Вооруженных Сил Российской Федерации;</w:t>
      </w:r>
    </w:p>
    <w:p w14:paraId="0CD03A4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информацией о направлениях подготовки к военной службе;</w:t>
      </w:r>
    </w:p>
    <w:p w14:paraId="2B59177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необходимость подготовки к военной службе по основным направлениям;</w:t>
      </w:r>
    </w:p>
    <w:p w14:paraId="13E6810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осознавать значимость каждого направления подготовки к военной службе в решении комплексных задач;</w:t>
      </w:r>
    </w:p>
    <w:p w14:paraId="0CF1D8D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составе, предназначении видов и родов Вооруженных Сил Российской Федерации;</w:t>
      </w:r>
    </w:p>
    <w:p w14:paraId="3518996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функции и задачи Вооруженных Сил Российской Федерации на современном этапе;</w:t>
      </w:r>
    </w:p>
    <w:p w14:paraId="0BC0FFF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значимость военной присяги для формирования образа российского военнослужащего - защитника Отечества;</w:t>
      </w:r>
    </w:p>
    <w:p w14:paraId="0627BB5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образцах вооружения и военной техники;</w:t>
      </w:r>
    </w:p>
    <w:p w14:paraId="3D4B871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классификации видов вооружения и военной техники;</w:t>
      </w:r>
    </w:p>
    <w:p w14:paraId="158A994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тактико-технических характеристиках вооружения и военной техники;</w:t>
      </w:r>
    </w:p>
    <w:p w14:paraId="012738C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организационной структуре отделения и задачах личного состава в бою;</w:t>
      </w:r>
    </w:p>
    <w:p w14:paraId="58B9C0B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современных элементах экипировки и бронезащиты военнослужащего;</w:t>
      </w:r>
    </w:p>
    <w:p w14:paraId="6922526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алгоритм надевания экипировки и средств бронезащиты;</w:t>
      </w:r>
    </w:p>
    <w:p w14:paraId="64C0AB6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вооружении отделения и тактико-технических характеристиках стрелкового оружия;</w:t>
      </w:r>
    </w:p>
    <w:p w14:paraId="4E7DB5F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характеристики стрелкового оружия и ручных гранат;</w:t>
      </w:r>
    </w:p>
    <w:p w14:paraId="47BB7DA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поведения при обнаружении самодельных взрывных устройств и мин ловушек;</w:t>
      </w:r>
    </w:p>
    <w:p w14:paraId="7ECF77B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правилах поведения в зоне вооруженного конфликта;</w:t>
      </w:r>
    </w:p>
    <w:p w14:paraId="78303C0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историю создания уставов и этапов становления современных общевоинских уставов Вооруженных Сил Российской Федерации;</w:t>
      </w:r>
    </w:p>
    <w:p w14:paraId="6D7B103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структуру современных общевоинских уставов и понимать их значение для повседневной жизнедеятельности войск;</w:t>
      </w:r>
    </w:p>
    <w:p w14:paraId="252AC33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принцип единоначалия, принятый в Вооруженных Силах Российской Федерации;</w:t>
      </w:r>
    </w:p>
    <w:p w14:paraId="748FBA5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иметь представление о порядке подчиненности и взаимоотношениях военнослужащих;</w:t>
      </w:r>
    </w:p>
    <w:p w14:paraId="48ED9A7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порядок отдачи приказа (приказания) и их выполнения;</w:t>
      </w:r>
    </w:p>
    <w:p w14:paraId="5E4C8E7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различать воинские звания и образцы военной формы одежды;</w:t>
      </w:r>
    </w:p>
    <w:p w14:paraId="3A01678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воинской дисциплине, ее сущности и значении;</w:t>
      </w:r>
    </w:p>
    <w:p w14:paraId="62ECB3A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принципы достижения воинской дисциплины;</w:t>
      </w:r>
    </w:p>
    <w:p w14:paraId="2DB3F35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оценивать риски нарушения воинской дисциплины;</w:t>
      </w:r>
    </w:p>
    <w:p w14:paraId="6B8A3D5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положения Строевого устава;</w:t>
      </w:r>
    </w:p>
    <w:p w14:paraId="3161424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военнослужащего перед построением и в строю;</w:t>
      </w:r>
    </w:p>
    <w:p w14:paraId="7B384C7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строевые приемы на месте без оружия;</w:t>
      </w:r>
    </w:p>
    <w:p w14:paraId="39DA9E0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выполнять строевые приемы на месте без оружия;</w:t>
      </w:r>
    </w:p>
    <w:p w14:paraId="12ECD43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«первая помощь» и ее содержание;</w:t>
      </w:r>
    </w:p>
    <w:p w14:paraId="22956CB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состояния, требующие оказания первой помощи;</w:t>
      </w:r>
    </w:p>
    <w:p w14:paraId="5978673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универсальный алгоритм оказания первой помощи;</w:t>
      </w:r>
    </w:p>
    <w:p w14:paraId="7B1BC44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отсутствии сознания, остановке дыхания и кровообращения;</w:t>
      </w:r>
    </w:p>
    <w:p w14:paraId="7345ACD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наружных кровотечениях;</w:t>
      </w:r>
    </w:p>
    <w:p w14:paraId="53046DE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попадании инородного тела в верхние дыхательные пути;</w:t>
      </w:r>
    </w:p>
    <w:p w14:paraId="6BF8060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травмах различных областей тела;</w:t>
      </w:r>
    </w:p>
    <w:p w14:paraId="250B808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454F649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11D28D4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укусах змей и ядовитых насекомых;</w:t>
      </w:r>
    </w:p>
    <w:p w14:paraId="5582E53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утоплении;</w:t>
      </w:r>
    </w:p>
    <w:p w14:paraId="19A1261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острых психогенных реакциях на стресс (острые реакции боевого стресса);</w:t>
      </w:r>
    </w:p>
    <w:p w14:paraId="563ED41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назначение и состав аптечки первой помощи;</w:t>
      </w:r>
    </w:p>
    <w:p w14:paraId="435A3AE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приемы психологической поддержки пострадавшего;</w:t>
      </w:r>
    </w:p>
    <w:p w14:paraId="7791DE7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автономные условия пребывания в природной среде, раскрывать их опасности и порядок подготовки к ним;</w:t>
      </w:r>
    </w:p>
    <w:p w14:paraId="321090C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источниках опасности в автономных условиях;</w:t>
      </w:r>
    </w:p>
    <w:p w14:paraId="408F5E2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способы сооружения временных укрытий, обеспечения водой и питанием;</w:t>
      </w:r>
    </w:p>
    <w:p w14:paraId="571B4CD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4D60A68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ориентироваться на местности без карты;</w:t>
      </w:r>
    </w:p>
    <w:p w14:paraId="0FE2817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ориентировании на местности с использованием карты, традиционных и современных средств навигации;</w:t>
      </w:r>
    </w:p>
    <w:p w14:paraId="7F8E3B1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способах подачи сигналов бедствия.</w:t>
      </w:r>
    </w:p>
    <w:p w14:paraId="1A5511C0" w14:textId="32B128D6" w:rsidR="007547B0" w:rsidRPr="007547B0" w:rsidRDefault="007547B0" w:rsidP="00E70891">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br/>
        <w:t>Предметные результаты по учебному курсу «Безопасность жизнедеятельности»:</w:t>
      </w:r>
    </w:p>
    <w:p w14:paraId="4C96A15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значение безопасности жизнедеятельности для человека;</w:t>
      </w:r>
    </w:p>
    <w:p w14:paraId="49B8F92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смысл понятий «опасность», «безопасность», «риск», «культура безопасности жизнедеятельности»;</w:t>
      </w:r>
    </w:p>
    <w:p w14:paraId="583AFF8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источники опасности;</w:t>
      </w:r>
    </w:p>
    <w:p w14:paraId="6A696D8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чрезвычайных ситуациях природного, техногенного, биолого-социального характера;</w:t>
      </w:r>
    </w:p>
    <w:p w14:paraId="699CAB1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иметь представление об угрозах военного времени, о гражданской обороне и действиям по сигналу «Внимание всем!»;</w:t>
      </w:r>
    </w:p>
    <w:p w14:paraId="3A5B73C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и обосновывать общие принципы безопасного поведения;</w:t>
      </w:r>
    </w:p>
    <w:p w14:paraId="617599D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моделировать реальные ситуации и решать ситуационные задачи;</w:t>
      </w:r>
    </w:p>
    <w:p w14:paraId="779CCE2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сходство и различия опасной и чрезвычайной ситуаций;</w:t>
      </w:r>
    </w:p>
    <w:p w14:paraId="559DE60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механизм перерастания повседневной ситуации в чрезвычайную ситуацию;</w:t>
      </w:r>
    </w:p>
    <w:p w14:paraId="258F043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приводить примеры различных угроз безопасности и характеризовать их;</w:t>
      </w:r>
    </w:p>
    <w:p w14:paraId="7AA2ACF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и обосновывать правила поведения в опасных и чрезвычайных ситуациях;</w:t>
      </w:r>
    </w:p>
    <w:p w14:paraId="4DD275E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особенности жизнеобеспечения жилища;</w:t>
      </w:r>
    </w:p>
    <w:p w14:paraId="1E0196E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основные источники опасности в быту;</w:t>
      </w:r>
    </w:p>
    <w:p w14:paraId="3E06E50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бытовые отравления и причины их возникновения;</w:t>
      </w:r>
    </w:p>
    <w:p w14:paraId="298DE1F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правила безопасного использования средств бытовой химии;</w:t>
      </w:r>
    </w:p>
    <w:p w14:paraId="43237E9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сборе ртути в домашних условиях в случае, если разбился ртутный термометр;</w:t>
      </w:r>
    </w:p>
    <w:p w14:paraId="43BBBB2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признаки отравления, иметь навыки профилактики пищевых отравлений;</w:t>
      </w:r>
    </w:p>
    <w:p w14:paraId="140864C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бытовые травмы и объяснять правила их предупреждения;</w:t>
      </w:r>
    </w:p>
    <w:p w14:paraId="210FA97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обращения с инструментами;</w:t>
      </w:r>
    </w:p>
    <w:p w14:paraId="70E545B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меры предосторожности от укусов различных животных;</w:t>
      </w:r>
    </w:p>
    <w:p w14:paraId="26B1927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комплектования и хранения домашней аптечки;</w:t>
      </w:r>
    </w:p>
    <w:p w14:paraId="054CD69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безопасного поведения и иметь навыки безопасных действий при обращении с газовыми и электрическими приборами;</w:t>
      </w:r>
    </w:p>
    <w:p w14:paraId="6FD1464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безопасного поведения и иметь навыки безопасных действий при опасных ситуациях в подъезде и лифте;</w:t>
      </w:r>
    </w:p>
    <w:p w14:paraId="4A811EE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пожар, его факторы и стадии развития;</w:t>
      </w:r>
    </w:p>
    <w:p w14:paraId="568C58E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условия и причины возникновения пожаров, характеризовать их возможные последствия;</w:t>
      </w:r>
    </w:p>
    <w:p w14:paraId="613BFBA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пожаре дома, на балконе, в подъезде, в лифте;</w:t>
      </w:r>
    </w:p>
    <w:p w14:paraId="5531E5B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правильного использования первичных средств пожаротушения;</w:t>
      </w:r>
    </w:p>
    <w:p w14:paraId="7645C80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права, обязанности и иметь представление об ответственности граждан в области пожарной безопасности;</w:t>
      </w:r>
    </w:p>
    <w:p w14:paraId="6E18E4F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порядок и иметь навыки вызова экстренных служб; знать порядок взаимодействия с экстренным службами;</w:t>
      </w:r>
    </w:p>
    <w:p w14:paraId="4C14481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ответственности за ложные сообщения;</w:t>
      </w:r>
    </w:p>
    <w:p w14:paraId="411DB5E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меры по предотвращению проникновения злоумышленников в дом;</w:t>
      </w:r>
    </w:p>
    <w:p w14:paraId="2BD73C5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ситуации криминогенного характера;</w:t>
      </w:r>
    </w:p>
    <w:p w14:paraId="7B320FD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с малознакомыми людьми;</w:t>
      </w:r>
    </w:p>
    <w:p w14:paraId="4A96CD8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и иметь навыки безопасных действий при попытке проникновения в дом посторонних;</w:t>
      </w:r>
    </w:p>
    <w:p w14:paraId="16586C4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аварийные ситуации на коммунальных системах жизнеобеспечения;</w:t>
      </w:r>
    </w:p>
    <w:p w14:paraId="593E68E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авариях на коммунальных системах жизнеобеспечения;</w:t>
      </w:r>
    </w:p>
    <w:p w14:paraId="4A4C78C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и объяснять их значение;</w:t>
      </w:r>
    </w:p>
    <w:p w14:paraId="72C36AD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перечислять и характеризовать участников дорожного движения и элементы дороги;</w:t>
      </w:r>
    </w:p>
    <w:p w14:paraId="4DE6016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условия обеспечения безопасности участников дорожного движения;</w:t>
      </w:r>
    </w:p>
    <w:p w14:paraId="0BCFF9A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пешеходов;</w:t>
      </w:r>
    </w:p>
    <w:p w14:paraId="44A82D9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дорожные знаки для пешеходов;</w:t>
      </w:r>
    </w:p>
    <w:p w14:paraId="02EACC9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«дорожные ловушки» и объяснять правила их предупреждения;</w:t>
      </w:r>
    </w:p>
    <w:p w14:paraId="04B837B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перехода дороги;</w:t>
      </w:r>
    </w:p>
    <w:p w14:paraId="2A3E466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правила применения </w:t>
      </w:r>
      <w:proofErr w:type="spellStart"/>
      <w:r w:rsidRPr="007547B0">
        <w:rPr>
          <w:rFonts w:ascii="Times New Roman" w:eastAsia="Times New Roman" w:hAnsi="Times New Roman" w:cs="Times New Roman"/>
          <w:color w:val="000000"/>
          <w:sz w:val="24"/>
          <w:szCs w:val="24"/>
          <w:lang w:eastAsia="ru-RU"/>
        </w:rPr>
        <w:t>световозвращающих</w:t>
      </w:r>
      <w:proofErr w:type="spellEnd"/>
      <w:r w:rsidRPr="007547B0">
        <w:rPr>
          <w:rFonts w:ascii="Times New Roman" w:eastAsia="Times New Roman" w:hAnsi="Times New Roman" w:cs="Times New Roman"/>
          <w:color w:val="000000"/>
          <w:sz w:val="24"/>
          <w:szCs w:val="24"/>
          <w:lang w:eastAsia="ru-RU"/>
        </w:rPr>
        <w:t xml:space="preserve"> элементов;</w:t>
      </w:r>
    </w:p>
    <w:p w14:paraId="322046A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пассажиров;</w:t>
      </w:r>
    </w:p>
    <w:p w14:paraId="1B439D2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пассажиров маршрутных транспортных средств;</w:t>
      </w:r>
    </w:p>
    <w:p w14:paraId="0BF06B2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знать правила применения ремня безопасности и детских удерживающих устройств;</w:t>
      </w:r>
    </w:p>
    <w:p w14:paraId="214C473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пассажиров при опасных и чрезвычайных ситуациях в маршрутных транспортных средствах;</w:t>
      </w:r>
    </w:p>
    <w:p w14:paraId="065420F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пассажира мотоцикла;</w:t>
      </w:r>
    </w:p>
    <w:p w14:paraId="6480A29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водителя велосипеда, мопеда, лиц, использующих средства индивидуальной мобильности;</w:t>
      </w:r>
    </w:p>
    <w:p w14:paraId="35EA65A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дорожные знаки для водителя велосипеда, сигналы велосипедиста;</w:t>
      </w:r>
    </w:p>
    <w:p w14:paraId="7C4B150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подготовки и выработать навыки безопасного использования велосипеда;</w:t>
      </w:r>
    </w:p>
    <w:p w14:paraId="6771B6E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требования правил дорожного движения к водителю мотоцикла;</w:t>
      </w:r>
    </w:p>
    <w:p w14:paraId="1083B42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дорожно-транспортные происшествия и характеризовать причины их возникновения;</w:t>
      </w:r>
    </w:p>
    <w:p w14:paraId="27A256D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очевидца дорожно-транспортного происшествия;</w:t>
      </w:r>
      <w:r w:rsidRPr="007547B0">
        <w:rPr>
          <w:rFonts w:ascii="Times New Roman" w:eastAsia="Times New Roman" w:hAnsi="Times New Roman" w:cs="Times New Roman"/>
          <w:color w:val="000000"/>
          <w:sz w:val="24"/>
          <w:szCs w:val="24"/>
          <w:lang w:eastAsia="ru-RU"/>
        </w:rPr>
        <w:br/>
        <w:t>знать порядок действий при пожаре на транспорте;</w:t>
      </w:r>
    </w:p>
    <w:p w14:paraId="19EB465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особенности и опасности на различных видах транспорта (внеуличного, железнодорожного, водного, воздушного);</w:t>
      </w:r>
    </w:p>
    <w:p w14:paraId="71F51F5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пассажиров отдельных видов транспорта;</w:t>
      </w:r>
    </w:p>
    <w:p w14:paraId="63C1046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поведения пассажиров при различных происшествиях на отдельных видах транспорта;</w:t>
      </w:r>
    </w:p>
    <w:p w14:paraId="7ED1F61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и иметь навыки оказания первой помощи при различных травмах в результате чрезвычайных ситуаций на транспорте;</w:t>
      </w:r>
    </w:p>
    <w:p w14:paraId="57DAF66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способы извлечения пострадавшего из транспорта;</w:t>
      </w:r>
    </w:p>
    <w:p w14:paraId="062B6E5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общественные места;</w:t>
      </w:r>
    </w:p>
    <w:p w14:paraId="4B33C2F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потенциальные источники опасности в общественных местах;</w:t>
      </w:r>
    </w:p>
    <w:p w14:paraId="1BCA3CC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вызова экстренных служб и порядок взаимодействия с ними;</w:t>
      </w:r>
    </w:p>
    <w:p w14:paraId="388AF5C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планировать действия в случае возникновения опасной или чрезвычайной ситуации;</w:t>
      </w:r>
    </w:p>
    <w:p w14:paraId="4604092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риски массовых мероприятий и объяснять правила подготовки к посещению массовых мероприятий;</w:t>
      </w:r>
    </w:p>
    <w:p w14:paraId="23DFA43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поведения при беспорядках в местах массового пребывания людей;</w:t>
      </w:r>
    </w:p>
    <w:p w14:paraId="55AB884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попадании в толпу и давку;</w:t>
      </w:r>
    </w:p>
    <w:p w14:paraId="3098E64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обнаружении угрозы возникновения пожара;</w:t>
      </w:r>
    </w:p>
    <w:p w14:paraId="74C66E9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и иметь навыки безопасных действий при эвакуации из общественных мест и зданий;</w:t>
      </w:r>
    </w:p>
    <w:p w14:paraId="7B8D269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навыки безопасных действий при обрушениях зданий и сооружений;</w:t>
      </w:r>
    </w:p>
    <w:p w14:paraId="710E4E6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опасности деструктивного и антиобщественного характера в общественных местах;</w:t>
      </w:r>
    </w:p>
    <w:p w14:paraId="4CE21C9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в ситуациях криминогенного и антиобщественного характера;</w:t>
      </w:r>
    </w:p>
    <w:p w14:paraId="196F5A4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действий при взаимодействии с правоохранительными органами;</w:t>
      </w:r>
    </w:p>
    <w:p w14:paraId="5FE6D03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чрезвычайные ситуации природного характера;</w:t>
      </w:r>
    </w:p>
    <w:p w14:paraId="34CFF02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опасности в природной среде: дикие животные, змеи, насекомые и паукообразные, ядовитые грибы и растения;</w:t>
      </w:r>
    </w:p>
    <w:p w14:paraId="283CFE4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встрече с дикими животными, змеями, насекомыми и паукообразными;</w:t>
      </w:r>
    </w:p>
    <w:p w14:paraId="46F2E7A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для снижения риска отравления ядовитыми грибами и растениями;</w:t>
      </w:r>
    </w:p>
    <w:p w14:paraId="6FAD6B3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природные пожары и их опасности;</w:t>
      </w:r>
    </w:p>
    <w:p w14:paraId="6AF7521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факторы и причины возникновения пожаров;</w:t>
      </w:r>
    </w:p>
    <w:p w14:paraId="2D14CA8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безопасных действиях при нахождении в зоне природного пожара;</w:t>
      </w:r>
    </w:p>
    <w:p w14:paraId="11AA108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иметь представление о правилах безопасного поведения в горах;</w:t>
      </w:r>
    </w:p>
    <w:p w14:paraId="4448FE6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снежные лавины, камнепады, сели, оползни, их внешние признаки и опасности;</w:t>
      </w:r>
    </w:p>
    <w:p w14:paraId="3F55B7A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5674290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общие правила безопасного поведения на водоемах;</w:t>
      </w:r>
    </w:p>
    <w:p w14:paraId="4157192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купания, понимать различия между оборудованными и необорудованными пляжами;</w:t>
      </w:r>
    </w:p>
    <w:p w14:paraId="456CFA0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само- и взаимопомощи терпящим бедствие на воде;</w:t>
      </w:r>
    </w:p>
    <w:p w14:paraId="00C0F155"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обнаружении тонущего человека летом и человека в полынье;</w:t>
      </w:r>
    </w:p>
    <w:p w14:paraId="04F6F6F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правила поведения при нахождении на </w:t>
      </w:r>
      <w:proofErr w:type="spellStart"/>
      <w:r w:rsidRPr="007547B0">
        <w:rPr>
          <w:rFonts w:ascii="Times New Roman" w:eastAsia="Times New Roman" w:hAnsi="Times New Roman" w:cs="Times New Roman"/>
          <w:color w:val="000000"/>
          <w:sz w:val="24"/>
          <w:szCs w:val="24"/>
          <w:lang w:eastAsia="ru-RU"/>
        </w:rPr>
        <w:t>плавсредствах</w:t>
      </w:r>
      <w:proofErr w:type="spellEnd"/>
      <w:r w:rsidRPr="007547B0">
        <w:rPr>
          <w:rFonts w:ascii="Times New Roman" w:eastAsia="Times New Roman" w:hAnsi="Times New Roman" w:cs="Times New Roman"/>
          <w:color w:val="000000"/>
          <w:sz w:val="24"/>
          <w:szCs w:val="24"/>
          <w:lang w:eastAsia="ru-RU"/>
        </w:rPr>
        <w:t xml:space="preserve"> и на льду;</w:t>
      </w:r>
    </w:p>
    <w:p w14:paraId="116E08B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наводнения, их внешние признаки и опасности;</w:t>
      </w:r>
    </w:p>
    <w:p w14:paraId="45518B1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наводнении;</w:t>
      </w:r>
    </w:p>
    <w:p w14:paraId="6452B34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цунами, их внешние признаки и опасности;</w:t>
      </w:r>
    </w:p>
    <w:p w14:paraId="53B5863C"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нахождении в зоне цунами;</w:t>
      </w:r>
    </w:p>
    <w:p w14:paraId="75EB8FE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ураганы, смерчи, их внешние признаки и опасности;</w:t>
      </w:r>
    </w:p>
    <w:p w14:paraId="68FC5E2B" w14:textId="77777777" w:rsidR="007547B0" w:rsidRPr="007547B0" w:rsidRDefault="007547B0" w:rsidP="00BB1B4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ураганах и смерчах;</w:t>
      </w:r>
    </w:p>
    <w:p w14:paraId="34B57BF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грозы, их внешние признаки и опасности;</w:t>
      </w:r>
    </w:p>
    <w:p w14:paraId="3160FB6F"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попадании в грозу;</w:t>
      </w:r>
    </w:p>
    <w:p w14:paraId="709AA93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землетрясения и извержения вулканов и их опасности;</w:t>
      </w:r>
    </w:p>
    <w:p w14:paraId="785A7F4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землетрясении, в том числе при попадании под завал;</w:t>
      </w:r>
    </w:p>
    <w:p w14:paraId="42D231B1" w14:textId="77777777" w:rsidR="007547B0" w:rsidRPr="007547B0" w:rsidRDefault="007547B0"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нахождении в зоне извержения вулкана;</w:t>
      </w:r>
      <w:r w:rsidRPr="007547B0">
        <w:rPr>
          <w:rFonts w:ascii="Times New Roman" w:eastAsia="Times New Roman" w:hAnsi="Times New Roman" w:cs="Times New Roman"/>
          <w:color w:val="000000"/>
          <w:sz w:val="24"/>
          <w:szCs w:val="24"/>
          <w:lang w:eastAsia="ru-RU"/>
        </w:rPr>
        <w:br/>
        <w:t>раскрывать смысл понятий «экология» и «экологическая культура»;</w:t>
      </w:r>
    </w:p>
    <w:p w14:paraId="14C93E3A" w14:textId="77777777" w:rsidR="007547B0" w:rsidRPr="007547B0" w:rsidRDefault="007547B0"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экологии для устойчивого развития общества;</w:t>
      </w:r>
    </w:p>
    <w:p w14:paraId="0764F24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поведения при неблагоприятной экологической обстановке (загрязнении атмосферы);</w:t>
      </w:r>
    </w:p>
    <w:p w14:paraId="46AEE13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современные молодежные увлечения и опасности, связанные с ними, знать правила безопасного поведения;</w:t>
      </w:r>
    </w:p>
    <w:p w14:paraId="3E02AB8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«цифровая среда», ее характеристики и приводить примеры информационных и компьютерных угроз;</w:t>
      </w:r>
    </w:p>
    <w:p w14:paraId="077B7539"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положительные возможности цифровой среды;</w:t>
      </w:r>
    </w:p>
    <w:p w14:paraId="264CC60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риски и угрозы при использовании Интернета;</w:t>
      </w:r>
    </w:p>
    <w:p w14:paraId="6A54D3FA"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354FFD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опасные явления цифровой среды;</w:t>
      </w:r>
      <w:r w:rsidRPr="007547B0">
        <w:rPr>
          <w:rFonts w:ascii="Times New Roman" w:eastAsia="Times New Roman" w:hAnsi="Times New Roman" w:cs="Times New Roman"/>
          <w:color w:val="000000"/>
          <w:sz w:val="24"/>
          <w:szCs w:val="24"/>
          <w:lang w:eastAsia="ru-RU"/>
        </w:rPr>
        <w:br/>
        <w:t>классифицировать и оценивать риски вредоносных программ и приложений, их разновидностей;</w:t>
      </w:r>
    </w:p>
    <w:p w14:paraId="7EE731F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иметь навыки соблюдения правил </w:t>
      </w:r>
      <w:proofErr w:type="spellStart"/>
      <w:r w:rsidRPr="007547B0">
        <w:rPr>
          <w:rFonts w:ascii="Times New Roman" w:eastAsia="Times New Roman" w:hAnsi="Times New Roman" w:cs="Times New Roman"/>
          <w:color w:val="000000"/>
          <w:sz w:val="24"/>
          <w:szCs w:val="24"/>
          <w:lang w:eastAsia="ru-RU"/>
        </w:rPr>
        <w:t>кибергигиены</w:t>
      </w:r>
      <w:proofErr w:type="spellEnd"/>
      <w:r w:rsidRPr="007547B0">
        <w:rPr>
          <w:rFonts w:ascii="Times New Roman" w:eastAsia="Times New Roman" w:hAnsi="Times New Roman" w:cs="Times New Roman"/>
          <w:color w:val="000000"/>
          <w:sz w:val="24"/>
          <w:szCs w:val="24"/>
          <w:lang w:eastAsia="ru-RU"/>
        </w:rPr>
        <w:t xml:space="preserve"> для предупреждения возникновения опасных ситуаций в цифровой среде;</w:t>
      </w:r>
    </w:p>
    <w:p w14:paraId="0674DBA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основные виды опасного и запрещенного контента в Интернете и характеризовать его признаки;</w:t>
      </w:r>
    </w:p>
    <w:p w14:paraId="4C1B4027"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приемы распознавания опасностей при использовании Интернета;</w:t>
      </w:r>
    </w:p>
    <w:p w14:paraId="4C78F1A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противоправные действия в Интернете;</w:t>
      </w:r>
    </w:p>
    <w:p w14:paraId="56DAA90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соблюдения правил цифрового поведения, необходимых для снижения рисков и угроз при использовании Интернета;</w:t>
      </w:r>
    </w:p>
    <w:p w14:paraId="1D93F8F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деструктивные течения в Интернете, их признаки и опасности;</w:t>
      </w:r>
    </w:p>
    <w:p w14:paraId="50C3F4A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088C7B7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106A2A5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факторы, влияющие на здоровье человека, опасность вредных привычек;</w:t>
      </w:r>
      <w:r w:rsidRPr="007547B0">
        <w:rPr>
          <w:rFonts w:ascii="Times New Roman" w:eastAsia="Times New Roman" w:hAnsi="Times New Roman" w:cs="Times New Roman"/>
          <w:color w:val="000000"/>
          <w:sz w:val="24"/>
          <w:szCs w:val="24"/>
          <w:lang w:eastAsia="ru-RU"/>
        </w:rPr>
        <w:br/>
        <w:t>иметь представление о составляющих здорового образа жизни: сон, питание, физическая активность, психологическое благополучие;</w:t>
      </w:r>
    </w:p>
    <w:p w14:paraId="53E689AB"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4E3C44F4"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«неинфекционные заболевания», знать их классификацию и факторы риска;</w:t>
      </w:r>
    </w:p>
    <w:p w14:paraId="792E2AB1"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мерах профилактики неинфекционных заболеваний и защиты от них, диспансеризации и ее задачах;</w:t>
      </w:r>
    </w:p>
    <w:p w14:paraId="7B28B14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роль вакцинации и значение национального календаря профилактических прививок;</w:t>
      </w:r>
    </w:p>
    <w:p w14:paraId="6325B6B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r w:rsidRPr="007547B0">
        <w:rPr>
          <w:rFonts w:ascii="Times New Roman" w:eastAsia="Times New Roman" w:hAnsi="Times New Roman" w:cs="Times New Roman"/>
          <w:color w:val="000000"/>
          <w:sz w:val="24"/>
          <w:szCs w:val="24"/>
          <w:lang w:eastAsia="ru-RU"/>
        </w:rPr>
        <w:br/>
        <w:t>раскрывать понятия «психическое здоровье» и «психологическое благополучие»;</w:t>
      </w:r>
    </w:p>
    <w:p w14:paraId="38DEDD00"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факторах, влияющих на психическое здоровье и психологическое благополучие;</w:t>
      </w:r>
    </w:p>
    <w:p w14:paraId="58D11906"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68B9D4B8"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меры, направленные на сохранение и укрепление психического здоровья;</w:t>
      </w:r>
      <w:r w:rsidRPr="007547B0">
        <w:rPr>
          <w:rFonts w:ascii="Times New Roman" w:eastAsia="Times New Roman" w:hAnsi="Times New Roman" w:cs="Times New Roman"/>
          <w:color w:val="000000"/>
          <w:sz w:val="24"/>
          <w:szCs w:val="24"/>
          <w:lang w:eastAsia="ru-RU"/>
        </w:rPr>
        <w:b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3C22730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цели и формы проявления террористических актов, характеризовать их последствия;</w:t>
      </w:r>
    </w:p>
    <w:p w14:paraId="10A2D73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основы общественно-государственной системы, роль личности в противодействии экстремизму и терроризму;</w:t>
      </w:r>
    </w:p>
    <w:p w14:paraId="52280BE3"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уровни террористической опасности и цели контртеррористической операции;</w:t>
      </w:r>
    </w:p>
    <w:p w14:paraId="655CDD4D"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признаки вовлечения в террористическую деятельность;</w:t>
      </w:r>
    </w:p>
    <w:p w14:paraId="36A2CB02"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соблюдения правил антитеррористического поведения и безопасных действий при обнаружении признаков вербовки;</w:t>
      </w:r>
    </w:p>
    <w:p w14:paraId="1E52E51E" w14:textId="77777777" w:rsidR="007547B0" w:rsidRPr="007547B0" w:rsidRDefault="007547B0" w:rsidP="005F27F7">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6D2C7E1F" w14:textId="77777777" w:rsidR="007547B0" w:rsidRPr="007547B0" w:rsidRDefault="007547B0" w:rsidP="005F27F7">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648EE88B" w14:textId="517862CC" w:rsidR="00E2467A" w:rsidRDefault="00E2467A" w:rsidP="005F27F7"/>
    <w:p w14:paraId="127309C6" w14:textId="624AA65A" w:rsidR="006E027C" w:rsidRDefault="006E027C" w:rsidP="005F27F7"/>
    <w:p w14:paraId="64DCB817" w14:textId="14C03F34" w:rsidR="006E027C" w:rsidRDefault="006E027C" w:rsidP="005F27F7"/>
    <w:p w14:paraId="18A3FDBA" w14:textId="77777777" w:rsidR="00F84296" w:rsidRDefault="00F84296" w:rsidP="00F84296">
      <w:pPr>
        <w:jc w:val="center"/>
        <w:rPr>
          <w:rFonts w:ascii="Times New Roman" w:hAnsi="Times New Roman"/>
          <w:b/>
          <w:color w:val="333333"/>
          <w:sz w:val="24"/>
          <w:szCs w:val="24"/>
          <w:highlight w:val="white"/>
        </w:rPr>
      </w:pPr>
    </w:p>
    <w:p w14:paraId="2DDAB681" w14:textId="77777777" w:rsidR="00F84296" w:rsidRDefault="00F84296" w:rsidP="00F84296">
      <w:pPr>
        <w:jc w:val="center"/>
        <w:rPr>
          <w:rFonts w:ascii="Times New Roman" w:hAnsi="Times New Roman"/>
          <w:b/>
          <w:color w:val="333333"/>
          <w:sz w:val="24"/>
          <w:szCs w:val="24"/>
          <w:highlight w:val="white"/>
        </w:rPr>
      </w:pPr>
    </w:p>
    <w:p w14:paraId="467BB444" w14:textId="6649875C" w:rsidR="00F84296" w:rsidRPr="005756DD" w:rsidRDefault="00F84296" w:rsidP="00F84296">
      <w:pPr>
        <w:jc w:val="center"/>
        <w:rPr>
          <w:rFonts w:ascii="Times New Roman" w:hAnsi="Times New Roman"/>
          <w:color w:val="333333"/>
          <w:sz w:val="24"/>
          <w:szCs w:val="24"/>
          <w:highlight w:val="white"/>
        </w:rPr>
      </w:pPr>
      <w:r w:rsidRPr="005756DD">
        <w:rPr>
          <w:rFonts w:ascii="Times New Roman" w:hAnsi="Times New Roman"/>
          <w:b/>
          <w:color w:val="333333"/>
          <w:sz w:val="24"/>
          <w:szCs w:val="24"/>
          <w:highlight w:val="white"/>
        </w:rPr>
        <w:lastRenderedPageBreak/>
        <w:t>8 КЛАСС</w:t>
      </w:r>
    </w:p>
    <w:p w14:paraId="2E456BDC" w14:textId="78F388F5" w:rsidR="006E027C" w:rsidRDefault="00F84296" w:rsidP="00F84296">
      <w:r w:rsidRPr="005756DD">
        <w:rPr>
          <w:rFonts w:ascii="Times New Roman" w:hAnsi="Times New Roman"/>
          <w:b/>
          <w:color w:val="333333"/>
          <w:sz w:val="24"/>
          <w:szCs w:val="24"/>
          <w:highlight w:val="white"/>
        </w:rPr>
        <w:t>Предметные результаты</w:t>
      </w:r>
      <w:r>
        <w:rPr>
          <w:rFonts w:ascii="Times New Roman" w:hAnsi="Times New Roman"/>
          <w:b/>
          <w:color w:val="333333"/>
          <w:sz w:val="24"/>
          <w:szCs w:val="24"/>
        </w:rPr>
        <w:t xml:space="preserve"> </w:t>
      </w:r>
      <w:r w:rsidRPr="007547B0">
        <w:rPr>
          <w:rFonts w:ascii="Times New Roman" w:eastAsia="Times New Roman" w:hAnsi="Times New Roman" w:cs="Times New Roman"/>
          <w:b/>
          <w:bCs/>
          <w:color w:val="000000"/>
          <w:sz w:val="24"/>
          <w:szCs w:val="24"/>
          <w:lang w:eastAsia="ru-RU"/>
        </w:rPr>
        <w:t>по учебному курсу «Начальная военная подготовка»:</w:t>
      </w:r>
    </w:p>
    <w:p w14:paraId="1DE651B3" w14:textId="77777777" w:rsidR="00F84296" w:rsidRPr="007547B0" w:rsidRDefault="00F84296" w:rsidP="00F842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Конституции Российской Федерации;</w:t>
      </w:r>
    </w:p>
    <w:p w14:paraId="27D9027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содержание статей 2, 4, 20, 41, 42, 58, 59 Конституции Российской Федерации, пояснять их значение для личности и общества;</w:t>
      </w:r>
    </w:p>
    <w:p w14:paraId="4B4153A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2433B44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понятия «национальные интересы» и «угрозы национальной безопасности», приводить примеры;</w:t>
      </w:r>
    </w:p>
    <w:p w14:paraId="6E986DA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современное состояние Вооруженных Сил Российской Федерации;</w:t>
      </w:r>
    </w:p>
    <w:p w14:paraId="68B443D0"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приводить примеры применения Вооруженных Сил Российской Федерации в борьбе с неонацизмом и международным терроризмом;</w:t>
      </w:r>
    </w:p>
    <w:p w14:paraId="669A64C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понятия «воинская обязанность», «военная служба»;</w:t>
      </w:r>
    </w:p>
    <w:p w14:paraId="4C199E9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содержание подготовки к службе в армии;</w:t>
      </w:r>
    </w:p>
    <w:p w14:paraId="0DE67881"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истории зарождения и развития Вооруженных Сил Российской Федерации;</w:t>
      </w:r>
    </w:p>
    <w:p w14:paraId="5DA9985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информацией о направлениях подготовки к военной службе;</w:t>
      </w:r>
    </w:p>
    <w:p w14:paraId="4E45691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необходимость подготовки к военной службе по основным направлениям;</w:t>
      </w:r>
    </w:p>
    <w:p w14:paraId="57DE69E1"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осознавать значимость каждого направления подготовки к военной службе в решении комплексных задач;</w:t>
      </w:r>
    </w:p>
    <w:p w14:paraId="0A90CF9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составе, предназначении видов и родов Вооруженных Сил Российской Федерации;</w:t>
      </w:r>
    </w:p>
    <w:p w14:paraId="7079323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функции и задачи Вооруженных Сил Российской Федерации на современном этапе;</w:t>
      </w:r>
    </w:p>
    <w:p w14:paraId="7489528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значимость военной присяги для формирования образа российского военнослужащего - защитника Отечества;</w:t>
      </w:r>
    </w:p>
    <w:p w14:paraId="5331104A"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образцах вооружения и военной техники;</w:t>
      </w:r>
    </w:p>
    <w:p w14:paraId="1C4AC6B8"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классификации видов вооружения и военной техники;</w:t>
      </w:r>
    </w:p>
    <w:p w14:paraId="7BB64088"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тактико-технических характеристиках вооружения и военной техники;</w:t>
      </w:r>
    </w:p>
    <w:p w14:paraId="19D68A6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организационной структуре отделения и задачах личного состава в бою;</w:t>
      </w:r>
    </w:p>
    <w:p w14:paraId="5687978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иметь представление о современных элементах экипировки и </w:t>
      </w:r>
      <w:proofErr w:type="spellStart"/>
      <w:r w:rsidRPr="007547B0">
        <w:rPr>
          <w:rFonts w:ascii="Times New Roman" w:eastAsia="Times New Roman" w:hAnsi="Times New Roman" w:cs="Times New Roman"/>
          <w:color w:val="000000"/>
          <w:sz w:val="24"/>
          <w:szCs w:val="24"/>
          <w:lang w:eastAsia="ru-RU"/>
        </w:rPr>
        <w:t>бронезащиты</w:t>
      </w:r>
      <w:proofErr w:type="spellEnd"/>
      <w:r w:rsidRPr="007547B0">
        <w:rPr>
          <w:rFonts w:ascii="Times New Roman" w:eastAsia="Times New Roman" w:hAnsi="Times New Roman" w:cs="Times New Roman"/>
          <w:color w:val="000000"/>
          <w:sz w:val="24"/>
          <w:szCs w:val="24"/>
          <w:lang w:eastAsia="ru-RU"/>
        </w:rPr>
        <w:t xml:space="preserve"> военнослужащего;</w:t>
      </w:r>
    </w:p>
    <w:p w14:paraId="2ACC4220"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алгоритм надевания экипировки и средств </w:t>
      </w:r>
      <w:proofErr w:type="spellStart"/>
      <w:r w:rsidRPr="007547B0">
        <w:rPr>
          <w:rFonts w:ascii="Times New Roman" w:eastAsia="Times New Roman" w:hAnsi="Times New Roman" w:cs="Times New Roman"/>
          <w:color w:val="000000"/>
          <w:sz w:val="24"/>
          <w:szCs w:val="24"/>
          <w:lang w:eastAsia="ru-RU"/>
        </w:rPr>
        <w:t>бронезащиты</w:t>
      </w:r>
      <w:proofErr w:type="spellEnd"/>
      <w:r w:rsidRPr="007547B0">
        <w:rPr>
          <w:rFonts w:ascii="Times New Roman" w:eastAsia="Times New Roman" w:hAnsi="Times New Roman" w:cs="Times New Roman"/>
          <w:color w:val="000000"/>
          <w:sz w:val="24"/>
          <w:szCs w:val="24"/>
          <w:lang w:eastAsia="ru-RU"/>
        </w:rPr>
        <w:t>;</w:t>
      </w:r>
    </w:p>
    <w:p w14:paraId="79118EA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вооружении отделения и тактико-технических характеристиках стрелкового оружия;</w:t>
      </w:r>
    </w:p>
    <w:p w14:paraId="319B86DF"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характеристики стрелкового оружия и ручных гранат;</w:t>
      </w:r>
    </w:p>
    <w:p w14:paraId="3691F4F3"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поведения при обнаружении самодельных взрывных устройств и мин ловушек;</w:t>
      </w:r>
    </w:p>
    <w:p w14:paraId="186EE340"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правилах поведения в зоне вооруженного конфликта;</w:t>
      </w:r>
    </w:p>
    <w:p w14:paraId="04B37BF5"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положения Строевого устава;</w:t>
      </w:r>
    </w:p>
    <w:p w14:paraId="74A70E76"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военнослужащего перед построением и в строю;</w:t>
      </w:r>
    </w:p>
    <w:p w14:paraId="47E2C85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строевые приемы на месте без оружия;</w:t>
      </w:r>
    </w:p>
    <w:p w14:paraId="622D8F98"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выполнять строевые приемы на месте без оружия;</w:t>
      </w:r>
    </w:p>
    <w:p w14:paraId="04BD2A2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«первая помощь» и ее содержание;</w:t>
      </w:r>
    </w:p>
    <w:p w14:paraId="68061F6F"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состояния, требующие оказания первой помощи;</w:t>
      </w:r>
    </w:p>
    <w:p w14:paraId="4DF0D14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универсальный алгоритм оказания первой помощи;</w:t>
      </w:r>
    </w:p>
    <w:p w14:paraId="2A9A20A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отсутствии сознания, остановке дыхания и кровообращения;</w:t>
      </w:r>
    </w:p>
    <w:p w14:paraId="75E2C063"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наружных кровотечениях;</w:t>
      </w:r>
    </w:p>
    <w:p w14:paraId="16FB987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уметь оказывать первую помощь при попадании инородного тела в верхние дыхательные пути;</w:t>
      </w:r>
    </w:p>
    <w:p w14:paraId="4D15DD6F"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травмах различных областей тела;</w:t>
      </w:r>
    </w:p>
    <w:p w14:paraId="5ADCC5F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62A44C81"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5417E9A6"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укусах змей и ядовитых насекомых;</w:t>
      </w:r>
    </w:p>
    <w:p w14:paraId="346B57A7"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утоплении;</w:t>
      </w:r>
    </w:p>
    <w:p w14:paraId="150E6D0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оказывать первую помощь при острых психогенных реакциях на стресс (острые реакции боевого стресса);</w:t>
      </w:r>
    </w:p>
    <w:p w14:paraId="657A34DB"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назначение и состав аптечки первой помощи;</w:t>
      </w:r>
    </w:p>
    <w:p w14:paraId="7C47AB15" w14:textId="77777777" w:rsidR="00F84296" w:rsidRDefault="00F84296" w:rsidP="00F84296">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57776549" w14:textId="42B386D0" w:rsidR="00F84296" w:rsidRPr="007547B0" w:rsidRDefault="00F84296" w:rsidP="00F842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b/>
          <w:bCs/>
          <w:color w:val="000000"/>
          <w:sz w:val="24"/>
          <w:szCs w:val="24"/>
          <w:lang w:eastAsia="ru-RU"/>
        </w:rPr>
        <w:t>Предметные результаты по учебному курсу «Безопасность жизнедеятельности»:</w:t>
      </w:r>
    </w:p>
    <w:p w14:paraId="103BFC7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значение безопасности жизнедеятельности для человека;</w:t>
      </w:r>
    </w:p>
    <w:p w14:paraId="6852430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смысл понятий «опасность», «безопасность», «риск», «культура безопасности жизнедеятельности»;</w:t>
      </w:r>
    </w:p>
    <w:p w14:paraId="36E2CB9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источники опасности;</w:t>
      </w:r>
    </w:p>
    <w:p w14:paraId="35A974D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чрезвычайных ситуациях природного, техногенного, биолого-социального характера;</w:t>
      </w:r>
    </w:p>
    <w:p w14:paraId="40F32D4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угрозах военного времени, о гражданской обороне и действиям по сигналу «Внимание всем!»;</w:t>
      </w:r>
    </w:p>
    <w:p w14:paraId="4C1D9F5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и обосновывать общие принципы безопасного поведения;</w:t>
      </w:r>
    </w:p>
    <w:p w14:paraId="27779C1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моделировать реальные ситуации и решать ситуационные задачи;</w:t>
      </w:r>
    </w:p>
    <w:p w14:paraId="32AACD2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сходство и различия опасной и чрезвычайной ситуаций;</w:t>
      </w:r>
    </w:p>
    <w:p w14:paraId="5D8D4BF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механизм перерастания повседневной ситуации в чрезвычайную ситуацию;</w:t>
      </w:r>
    </w:p>
    <w:p w14:paraId="10A8848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приводить примеры различных угроз безопасности и характеризовать их;</w:t>
      </w:r>
    </w:p>
    <w:p w14:paraId="2BEFCB5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и обосновывать правила поведения в опасных и чрезвычайных ситуациях;</w:t>
      </w:r>
    </w:p>
    <w:p w14:paraId="29587BD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особенности жизнеобеспечения жилища;</w:t>
      </w:r>
    </w:p>
    <w:p w14:paraId="429463B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основные источники опасности в быту;</w:t>
      </w:r>
    </w:p>
    <w:p w14:paraId="51C13CB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бытовые отравления и причины их возникновения;</w:t>
      </w:r>
    </w:p>
    <w:p w14:paraId="7D421F6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правила безопасного использования средств бытовой химии;</w:t>
      </w:r>
    </w:p>
    <w:p w14:paraId="6CBB88B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сборе ртути в домашних условиях в случае, если разбился ртутный термометр;</w:t>
      </w:r>
    </w:p>
    <w:p w14:paraId="717977B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признаки отравления, иметь навыки профилактики пищевых отравлений;</w:t>
      </w:r>
    </w:p>
    <w:p w14:paraId="5BF2F5E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бытовые травмы и объяснять правила их предупреждения;</w:t>
      </w:r>
    </w:p>
    <w:p w14:paraId="12D0AF4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обращения с инструментами;</w:t>
      </w:r>
    </w:p>
    <w:p w14:paraId="6AE21DF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меры предосторожности от укусов различных животных;</w:t>
      </w:r>
    </w:p>
    <w:p w14:paraId="7FA5B79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комплектования и хранения домашней аптечки;</w:t>
      </w:r>
    </w:p>
    <w:p w14:paraId="13813B1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безопасного поведения и иметь навыки безопасных действий при обращении с газовыми и электрическими приборами;</w:t>
      </w:r>
    </w:p>
    <w:p w14:paraId="5FC447A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владеть правилами безопасного поведения и иметь навыки безопасных действий при опасных ситуациях в подъезде и лифте;</w:t>
      </w:r>
    </w:p>
    <w:p w14:paraId="07FDC643"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пожар, его факторы и стадии развития;</w:t>
      </w:r>
    </w:p>
    <w:p w14:paraId="2DAB9DBB"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условия и причины возникновения пожаров, характеризовать их возможные последствия;</w:t>
      </w:r>
    </w:p>
    <w:p w14:paraId="2BCEDA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пожаре дома, на балконе, в подъезде, в лифте;</w:t>
      </w:r>
    </w:p>
    <w:p w14:paraId="39B0FD8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правильного использования первичных средств пожаротушения;</w:t>
      </w:r>
    </w:p>
    <w:p w14:paraId="55FAF89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знать права, обязанности и иметь представление об ответственности граждан в области пожарной безопасности;</w:t>
      </w:r>
    </w:p>
    <w:p w14:paraId="181E81F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порядок и иметь навыки вызова экстренных служб; знать порядок взаимодействия </w:t>
      </w:r>
      <w:proofErr w:type="gramStart"/>
      <w:r w:rsidRPr="007547B0">
        <w:rPr>
          <w:rFonts w:ascii="Times New Roman" w:eastAsia="Times New Roman" w:hAnsi="Times New Roman" w:cs="Times New Roman"/>
          <w:color w:val="000000"/>
          <w:sz w:val="24"/>
          <w:szCs w:val="24"/>
          <w:lang w:eastAsia="ru-RU"/>
        </w:rPr>
        <w:t>с экстренным службами</w:t>
      </w:r>
      <w:proofErr w:type="gramEnd"/>
      <w:r w:rsidRPr="007547B0">
        <w:rPr>
          <w:rFonts w:ascii="Times New Roman" w:eastAsia="Times New Roman" w:hAnsi="Times New Roman" w:cs="Times New Roman"/>
          <w:color w:val="000000"/>
          <w:sz w:val="24"/>
          <w:szCs w:val="24"/>
          <w:lang w:eastAsia="ru-RU"/>
        </w:rPr>
        <w:t>;</w:t>
      </w:r>
    </w:p>
    <w:p w14:paraId="656C5F1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ответственности за ложные сообщения;</w:t>
      </w:r>
    </w:p>
    <w:p w14:paraId="0988829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меры по предотвращению проникновения злоумышленников в дом;</w:t>
      </w:r>
    </w:p>
    <w:p w14:paraId="5507C70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ситуации криминогенного характера;</w:t>
      </w:r>
    </w:p>
    <w:p w14:paraId="266A68E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с малознакомыми людьми;</w:t>
      </w:r>
    </w:p>
    <w:p w14:paraId="5B46285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и иметь навыки безопасных действий при попытке проникновения в дом посторонних;</w:t>
      </w:r>
    </w:p>
    <w:p w14:paraId="2D86C96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аварийные ситуации на коммунальных системах жизнеобеспечения;</w:t>
      </w:r>
    </w:p>
    <w:p w14:paraId="26E963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авариях на коммунальных системах жизнеобеспечения;</w:t>
      </w:r>
    </w:p>
    <w:p w14:paraId="62AAC64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и объяснять их значение;</w:t>
      </w:r>
    </w:p>
    <w:p w14:paraId="4C85431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перечислять и характеризовать участников дорожного движения и элементы дороги;</w:t>
      </w:r>
    </w:p>
    <w:p w14:paraId="2F6BDD7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условия обеспечения безопасности участников дорожного движения;</w:t>
      </w:r>
    </w:p>
    <w:p w14:paraId="581CE23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пешеходов;</w:t>
      </w:r>
    </w:p>
    <w:p w14:paraId="671F681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дорожные знаки для пешеходов;</w:t>
      </w:r>
    </w:p>
    <w:p w14:paraId="3AE83954"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«дорожные ловушки» и объяснять правила их предупреждения;</w:t>
      </w:r>
    </w:p>
    <w:p w14:paraId="79EC2D9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перехода дороги;</w:t>
      </w:r>
    </w:p>
    <w:p w14:paraId="749E178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правила применения </w:t>
      </w:r>
      <w:proofErr w:type="spellStart"/>
      <w:r w:rsidRPr="007547B0">
        <w:rPr>
          <w:rFonts w:ascii="Times New Roman" w:eastAsia="Times New Roman" w:hAnsi="Times New Roman" w:cs="Times New Roman"/>
          <w:color w:val="000000"/>
          <w:sz w:val="24"/>
          <w:szCs w:val="24"/>
          <w:lang w:eastAsia="ru-RU"/>
        </w:rPr>
        <w:t>световозвращающих</w:t>
      </w:r>
      <w:proofErr w:type="spellEnd"/>
      <w:r w:rsidRPr="007547B0">
        <w:rPr>
          <w:rFonts w:ascii="Times New Roman" w:eastAsia="Times New Roman" w:hAnsi="Times New Roman" w:cs="Times New Roman"/>
          <w:color w:val="000000"/>
          <w:sz w:val="24"/>
          <w:szCs w:val="24"/>
          <w:lang w:eastAsia="ru-RU"/>
        </w:rPr>
        <w:t xml:space="preserve"> элементов;</w:t>
      </w:r>
    </w:p>
    <w:p w14:paraId="6FF8904B"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пассажиров;</w:t>
      </w:r>
    </w:p>
    <w:p w14:paraId="2DC484C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пассажиров маршрутных транспортных средств;</w:t>
      </w:r>
    </w:p>
    <w:p w14:paraId="6725D58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применения ремня безопасности и детских удерживающих устройств;</w:t>
      </w:r>
    </w:p>
    <w:p w14:paraId="317D67B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пассажиров при опасных и чрезвычайных ситуациях в маршрутных транспортных средствах;</w:t>
      </w:r>
    </w:p>
    <w:p w14:paraId="3300E93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поведения пассажира мотоцикла;</w:t>
      </w:r>
    </w:p>
    <w:p w14:paraId="44FFC7F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дорожного движения для водителя велосипеда, мопеда, лиц, использующих средства индивидуальной мобильности;</w:t>
      </w:r>
    </w:p>
    <w:p w14:paraId="23A7E2B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дорожные знаки для водителя велосипеда, сигналы велосипедиста;</w:t>
      </w:r>
    </w:p>
    <w:p w14:paraId="7AB0797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подготовки и выработать навыки безопасного использования велосипеда;</w:t>
      </w:r>
    </w:p>
    <w:p w14:paraId="5F30A9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требования правил дорожного движения к водителю мотоцикла;</w:t>
      </w:r>
    </w:p>
    <w:p w14:paraId="68F34E3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дорожно-транспортные происшествия и характеризовать причины их возникновения;</w:t>
      </w:r>
    </w:p>
    <w:p w14:paraId="590BCC5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очевидца дорожно-транспортного происшествия;</w:t>
      </w:r>
      <w:r w:rsidRPr="007547B0">
        <w:rPr>
          <w:rFonts w:ascii="Times New Roman" w:eastAsia="Times New Roman" w:hAnsi="Times New Roman" w:cs="Times New Roman"/>
          <w:color w:val="000000"/>
          <w:sz w:val="24"/>
          <w:szCs w:val="24"/>
          <w:lang w:eastAsia="ru-RU"/>
        </w:rPr>
        <w:br/>
        <w:t>знать порядок действий при пожаре на транспорте;</w:t>
      </w:r>
    </w:p>
    <w:p w14:paraId="34AB59A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особенности и опасности на различных видах транспорта (внеуличного, железнодорожного, водного, воздушного);</w:t>
      </w:r>
    </w:p>
    <w:p w14:paraId="2C9B6E6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обязанности пассажиров отдельных видов транспорта;</w:t>
      </w:r>
    </w:p>
    <w:p w14:paraId="61E64BB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поведения пассажиров при различных происшествиях на отдельных видах транспорта;</w:t>
      </w:r>
    </w:p>
    <w:p w14:paraId="5AF47CF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и иметь навыки оказания первой помощи при различных травмах в результате чрезвычайных ситуаций на транспорте;</w:t>
      </w:r>
    </w:p>
    <w:p w14:paraId="706AA10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способы извлечения пострадавшего из транспорта;</w:t>
      </w:r>
    </w:p>
    <w:p w14:paraId="45B0D4E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общественные места;</w:t>
      </w:r>
    </w:p>
    <w:p w14:paraId="2BE4547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потенциальные источники опасности в общественных местах;</w:t>
      </w:r>
    </w:p>
    <w:p w14:paraId="718A56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вызова экстренных служб и порядок взаимодействия с ними;</w:t>
      </w:r>
    </w:p>
    <w:p w14:paraId="6335337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планировать действия в случае возникновения опасной или чрезвычайной ситуации;</w:t>
      </w:r>
    </w:p>
    <w:p w14:paraId="0B050C3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характеризовать риски массовых мероприятий и объяснять правила подготовки к посещению массовых мероприятий;</w:t>
      </w:r>
    </w:p>
    <w:p w14:paraId="5BB2709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безопасного поведения при беспорядках в местах массового пребывания людей;</w:t>
      </w:r>
    </w:p>
    <w:p w14:paraId="6796768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попадании в толпу и давку;</w:t>
      </w:r>
    </w:p>
    <w:p w14:paraId="124DBD7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обнаружении угрозы возникновения пожара;</w:t>
      </w:r>
    </w:p>
    <w:p w14:paraId="4B6A15FB"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и иметь навыки безопасных действий при эвакуации из общественных мест и зданий;</w:t>
      </w:r>
    </w:p>
    <w:p w14:paraId="3FDA2E4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навыки безопасных действий при обрушениях зданий и сооружений;</w:t>
      </w:r>
    </w:p>
    <w:p w14:paraId="302E297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опасности деструктивного и антиобщественного характера в общественных местах;</w:t>
      </w:r>
    </w:p>
    <w:p w14:paraId="75F8B11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в ситуациях криминогенного и антиобщественного характера;</w:t>
      </w:r>
    </w:p>
    <w:p w14:paraId="60AF6FF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действий при взаимодействии с правоохранительными органами;</w:t>
      </w:r>
    </w:p>
    <w:p w14:paraId="1BDB661A" w14:textId="3A9843C9" w:rsidR="006E027C" w:rsidRDefault="006E027C" w:rsidP="005F27F7"/>
    <w:p w14:paraId="6B638D55" w14:textId="39A41639" w:rsidR="00F84296" w:rsidRPr="005756DD" w:rsidRDefault="00F84296" w:rsidP="00F84296">
      <w:pPr>
        <w:jc w:val="center"/>
        <w:rPr>
          <w:rFonts w:ascii="Times New Roman" w:hAnsi="Times New Roman"/>
          <w:color w:val="333333"/>
          <w:sz w:val="24"/>
          <w:szCs w:val="24"/>
          <w:highlight w:val="white"/>
        </w:rPr>
      </w:pPr>
      <w:r>
        <w:rPr>
          <w:rFonts w:ascii="Times New Roman" w:hAnsi="Times New Roman"/>
          <w:b/>
          <w:color w:val="333333"/>
          <w:sz w:val="24"/>
          <w:szCs w:val="24"/>
          <w:highlight w:val="white"/>
        </w:rPr>
        <w:t>9</w:t>
      </w:r>
      <w:r w:rsidRPr="005756DD">
        <w:rPr>
          <w:rFonts w:ascii="Times New Roman" w:hAnsi="Times New Roman"/>
          <w:b/>
          <w:color w:val="333333"/>
          <w:sz w:val="24"/>
          <w:szCs w:val="24"/>
          <w:highlight w:val="white"/>
        </w:rPr>
        <w:t xml:space="preserve"> КЛАСС</w:t>
      </w:r>
    </w:p>
    <w:p w14:paraId="6531F3FB" w14:textId="77777777" w:rsidR="00F84296" w:rsidRDefault="00F84296" w:rsidP="00F84296">
      <w:r w:rsidRPr="005756DD">
        <w:rPr>
          <w:rFonts w:ascii="Times New Roman" w:hAnsi="Times New Roman"/>
          <w:b/>
          <w:color w:val="333333"/>
          <w:sz w:val="24"/>
          <w:szCs w:val="24"/>
          <w:highlight w:val="white"/>
        </w:rPr>
        <w:t>Предметные результаты</w:t>
      </w:r>
      <w:r>
        <w:rPr>
          <w:rFonts w:ascii="Times New Roman" w:hAnsi="Times New Roman"/>
          <w:b/>
          <w:color w:val="333333"/>
          <w:sz w:val="24"/>
          <w:szCs w:val="24"/>
        </w:rPr>
        <w:t xml:space="preserve"> </w:t>
      </w:r>
      <w:r w:rsidRPr="007547B0">
        <w:rPr>
          <w:rFonts w:ascii="Times New Roman" w:eastAsia="Times New Roman" w:hAnsi="Times New Roman" w:cs="Times New Roman"/>
          <w:b/>
          <w:bCs/>
          <w:color w:val="000000"/>
          <w:sz w:val="24"/>
          <w:szCs w:val="24"/>
          <w:lang w:eastAsia="ru-RU"/>
        </w:rPr>
        <w:t>по учебному курсу «Начальная военная подготовка»:</w:t>
      </w:r>
    </w:p>
    <w:p w14:paraId="59AFF5F1"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историю создания уставов и этапов становления современных общевоинских уставов Вооруженных Сил Российской Федерации;</w:t>
      </w:r>
    </w:p>
    <w:p w14:paraId="4E7AF279"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структуру современных общевоинских уставов и понимать их значение для повседневной жизнедеятельности войск;</w:t>
      </w:r>
    </w:p>
    <w:p w14:paraId="5DB4DBA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принцип единоначалия, принятый в Вооруженных Силах Российской Федерации;</w:t>
      </w:r>
    </w:p>
    <w:p w14:paraId="7E5C863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порядке подчиненности и взаимоотношениях военнослужащих;</w:t>
      </w:r>
    </w:p>
    <w:p w14:paraId="3E96BECE"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порядок отдачи приказа (приказания) и их выполнения;</w:t>
      </w:r>
    </w:p>
    <w:p w14:paraId="3822CD5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различать воинские звания и образцы военной формы одежды;</w:t>
      </w:r>
    </w:p>
    <w:p w14:paraId="2A2D2B2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воинской дисциплине, ее сущности и значении;</w:t>
      </w:r>
    </w:p>
    <w:p w14:paraId="21DE0E47"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понимать принципы достижения воинской дисциплины;</w:t>
      </w:r>
    </w:p>
    <w:p w14:paraId="5ED684B8"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оценивать риски нарушения воинской дисциплины;</w:t>
      </w:r>
    </w:p>
    <w:p w14:paraId="016F642C"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приемы психологической поддержки пострадавшего;</w:t>
      </w:r>
    </w:p>
    <w:p w14:paraId="29629FB0"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автономные условия пребывания в природной среде, раскрывать их опасности и порядок подготовки к ним;</w:t>
      </w:r>
    </w:p>
    <w:p w14:paraId="4794E327"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источниках опасности в автономных условиях;</w:t>
      </w:r>
    </w:p>
    <w:p w14:paraId="35DB27B2"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способы сооружения временных укрытий, обеспечения водой и питанием;</w:t>
      </w:r>
    </w:p>
    <w:p w14:paraId="338EB5A0"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04DA8C6D"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уметь ориентироваться на местности без карты;</w:t>
      </w:r>
    </w:p>
    <w:p w14:paraId="4F49E825" w14:textId="77777777" w:rsidR="00F84296" w:rsidRPr="007547B0" w:rsidRDefault="00F84296" w:rsidP="00F842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ориентировании на местности с использованием карты, традиционных и современных средств навигации;</w:t>
      </w:r>
    </w:p>
    <w:p w14:paraId="615BB645" w14:textId="647B3671" w:rsidR="00F84296" w:rsidRDefault="00F84296" w:rsidP="00F8429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способах подачи сигналов бедствия.</w:t>
      </w:r>
    </w:p>
    <w:p w14:paraId="42CC6694" w14:textId="77777777" w:rsidR="00BB1B48" w:rsidRDefault="00BB1B48" w:rsidP="00F84296">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0B8D4DFB" w14:textId="3E4D9EA8" w:rsidR="00F84296" w:rsidRDefault="00F84296" w:rsidP="00F84296">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7547B0">
        <w:rPr>
          <w:rFonts w:ascii="Times New Roman" w:eastAsia="Times New Roman" w:hAnsi="Times New Roman" w:cs="Times New Roman"/>
          <w:b/>
          <w:bCs/>
          <w:color w:val="000000"/>
          <w:sz w:val="24"/>
          <w:szCs w:val="24"/>
          <w:lang w:eastAsia="ru-RU"/>
        </w:rPr>
        <w:t>Предметные результаты по учебному курсу «Безопасность жизнедеятельности»:</w:t>
      </w:r>
    </w:p>
    <w:p w14:paraId="4973FCF3" w14:textId="77777777" w:rsidR="00F84296" w:rsidRPr="007547B0" w:rsidRDefault="00F84296" w:rsidP="00F84296">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0FC4DC3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чрезвычайные ситуации природного характера;</w:t>
      </w:r>
    </w:p>
    <w:p w14:paraId="0E410F23"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опасности в природной среде: дикие животные, змеи, насекомые и паукообразные, ядовитые грибы и растения;</w:t>
      </w:r>
    </w:p>
    <w:p w14:paraId="70EE6D6E"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встрече с дикими животными, змеями, насекомыми и паукообразными;</w:t>
      </w:r>
    </w:p>
    <w:p w14:paraId="05E90C4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знать правила поведения для снижения риска отравления ядовитыми грибами и растениями;</w:t>
      </w:r>
    </w:p>
    <w:p w14:paraId="5887AD5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классифицировать и характеризовать природные пожары и их опасности;</w:t>
      </w:r>
    </w:p>
    <w:p w14:paraId="6810F3D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факторы и причины возникновения пожаров;</w:t>
      </w:r>
    </w:p>
    <w:p w14:paraId="6D682D4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безопасных действиях при нахождении в зоне природного пожара;</w:t>
      </w:r>
    </w:p>
    <w:p w14:paraId="509E5F13"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правилах безопасного поведения в горах;</w:t>
      </w:r>
    </w:p>
    <w:p w14:paraId="66B24B0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снежные лавины, камнепады, сели, оползни, их внешние признаки и опасности;</w:t>
      </w:r>
    </w:p>
    <w:p w14:paraId="60F4E6F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2E4D7E0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общие правила безопасного поведения на водоемах;</w:t>
      </w:r>
    </w:p>
    <w:p w14:paraId="6DE7B1E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купания, понимать различия между оборудованными и необорудованными пляжами;</w:t>
      </w:r>
    </w:p>
    <w:p w14:paraId="6CA08D9B"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само- и взаимопомощи терпящим бедствие на воде;</w:t>
      </w:r>
    </w:p>
    <w:p w14:paraId="6665776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обнаружении тонущего человека летом и человека в полынье;</w:t>
      </w:r>
    </w:p>
    <w:p w14:paraId="5DA2B39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знать правила поведения при нахождении на </w:t>
      </w:r>
      <w:proofErr w:type="spellStart"/>
      <w:r w:rsidRPr="007547B0">
        <w:rPr>
          <w:rFonts w:ascii="Times New Roman" w:eastAsia="Times New Roman" w:hAnsi="Times New Roman" w:cs="Times New Roman"/>
          <w:color w:val="000000"/>
          <w:sz w:val="24"/>
          <w:szCs w:val="24"/>
          <w:lang w:eastAsia="ru-RU"/>
        </w:rPr>
        <w:t>плавсредствах</w:t>
      </w:r>
      <w:proofErr w:type="spellEnd"/>
      <w:r w:rsidRPr="007547B0">
        <w:rPr>
          <w:rFonts w:ascii="Times New Roman" w:eastAsia="Times New Roman" w:hAnsi="Times New Roman" w:cs="Times New Roman"/>
          <w:color w:val="000000"/>
          <w:sz w:val="24"/>
          <w:szCs w:val="24"/>
          <w:lang w:eastAsia="ru-RU"/>
        </w:rPr>
        <w:t xml:space="preserve"> и на льду;</w:t>
      </w:r>
    </w:p>
    <w:p w14:paraId="45D157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наводнения, их внешние признаки и опасности;</w:t>
      </w:r>
    </w:p>
    <w:p w14:paraId="0B26899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наводнении;</w:t>
      </w:r>
    </w:p>
    <w:p w14:paraId="6079610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цунами, их внешние признаки и опасности;</w:t>
      </w:r>
    </w:p>
    <w:p w14:paraId="2B8C87C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нахождении в зоне цунами;</w:t>
      </w:r>
    </w:p>
    <w:p w14:paraId="49420AF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ураганы, смерчи, их внешние признаки и опасности;</w:t>
      </w:r>
    </w:p>
    <w:p w14:paraId="05ABF45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ураганах и смерчах;</w:t>
      </w:r>
    </w:p>
    <w:p w14:paraId="30C84C3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грозы, их внешние признаки и опасности;</w:t>
      </w:r>
    </w:p>
    <w:p w14:paraId="0F20F22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безопасных действий при попадании в грозу;</w:t>
      </w:r>
    </w:p>
    <w:p w14:paraId="7DF6E55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землетрясения и извержения вулканов и их опасности;</w:t>
      </w:r>
    </w:p>
    <w:p w14:paraId="03C9EBCB"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землетрясении, в том числе при попадании под завал;</w:t>
      </w:r>
    </w:p>
    <w:p w14:paraId="7467777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при нахождении в зоне извержения вулкана;</w:t>
      </w:r>
      <w:r w:rsidRPr="007547B0">
        <w:rPr>
          <w:rFonts w:ascii="Times New Roman" w:eastAsia="Times New Roman" w:hAnsi="Times New Roman" w:cs="Times New Roman"/>
          <w:color w:val="000000"/>
          <w:sz w:val="24"/>
          <w:szCs w:val="24"/>
          <w:lang w:eastAsia="ru-RU"/>
        </w:rPr>
        <w:br/>
        <w:t>раскрывать смысл понятий «экология» и «экологическая культура»;</w:t>
      </w:r>
    </w:p>
    <w:p w14:paraId="405F6E0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значение экологии для устойчивого развития общества;</w:t>
      </w:r>
    </w:p>
    <w:p w14:paraId="280C827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правила безопасного поведения при неблагоприятной экологической обстановке (загрязнении атмосферы);</w:t>
      </w:r>
    </w:p>
    <w:p w14:paraId="02F6087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современные молодежные увлечения и опасности, связанные с ними, знать правила безопасного поведения;</w:t>
      </w:r>
    </w:p>
    <w:p w14:paraId="33AF930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«цифровая среда», ее характеристики и приводить примеры информационных и компьютерных угроз;</w:t>
      </w:r>
    </w:p>
    <w:p w14:paraId="71A8263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положительные возможности цифровой среды;</w:t>
      </w:r>
    </w:p>
    <w:p w14:paraId="5ACE34E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риски и угрозы при использовании Интернета;</w:t>
      </w:r>
    </w:p>
    <w:p w14:paraId="33D0CC73"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6C4030A4"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опасные явления цифровой среды;</w:t>
      </w:r>
      <w:r w:rsidRPr="007547B0">
        <w:rPr>
          <w:rFonts w:ascii="Times New Roman" w:eastAsia="Times New Roman" w:hAnsi="Times New Roman" w:cs="Times New Roman"/>
          <w:color w:val="000000"/>
          <w:sz w:val="24"/>
          <w:szCs w:val="24"/>
          <w:lang w:eastAsia="ru-RU"/>
        </w:rPr>
        <w:br/>
        <w:t>классифицировать и оценивать риски вредоносных программ и приложений, их разновидностей;</w:t>
      </w:r>
    </w:p>
    <w:p w14:paraId="7596EDC0"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 xml:space="preserve">иметь навыки соблюдения правил </w:t>
      </w:r>
      <w:proofErr w:type="spellStart"/>
      <w:r w:rsidRPr="007547B0">
        <w:rPr>
          <w:rFonts w:ascii="Times New Roman" w:eastAsia="Times New Roman" w:hAnsi="Times New Roman" w:cs="Times New Roman"/>
          <w:color w:val="000000"/>
          <w:sz w:val="24"/>
          <w:szCs w:val="24"/>
          <w:lang w:eastAsia="ru-RU"/>
        </w:rPr>
        <w:t>кибергигиены</w:t>
      </w:r>
      <w:proofErr w:type="spellEnd"/>
      <w:r w:rsidRPr="007547B0">
        <w:rPr>
          <w:rFonts w:ascii="Times New Roman" w:eastAsia="Times New Roman" w:hAnsi="Times New Roman" w:cs="Times New Roman"/>
          <w:color w:val="000000"/>
          <w:sz w:val="24"/>
          <w:szCs w:val="24"/>
          <w:lang w:eastAsia="ru-RU"/>
        </w:rPr>
        <w:t xml:space="preserve"> для предупреждения возникновения опасных ситуаций в цифровой среде;</w:t>
      </w:r>
    </w:p>
    <w:p w14:paraId="3A2BC76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основные виды опасного и запрещенного контента в Интернете и характеризовать его признаки;</w:t>
      </w:r>
    </w:p>
    <w:p w14:paraId="3C8E70FF"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приемы распознавания опасностей при использовании Интернета;</w:t>
      </w:r>
    </w:p>
    <w:p w14:paraId="3F91BCA8"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противоправные действия в Интернете;</w:t>
      </w:r>
    </w:p>
    <w:p w14:paraId="54FF4096"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lastRenderedPageBreak/>
        <w:t>иметь навыки соблюдения правил цифрового поведения, необходимых для снижения рисков и угроз при использовании Интернета;</w:t>
      </w:r>
    </w:p>
    <w:p w14:paraId="5F5DA63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деструктивные течения в Интернете, их признаки и опасности;</w:t>
      </w:r>
    </w:p>
    <w:p w14:paraId="26BF53A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14F8A07C"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213169B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факторы, влияющие на здоровье человека, опасность вредных привычек;</w:t>
      </w:r>
      <w:r w:rsidRPr="007547B0">
        <w:rPr>
          <w:rFonts w:ascii="Times New Roman" w:eastAsia="Times New Roman" w:hAnsi="Times New Roman" w:cs="Times New Roman"/>
          <w:color w:val="000000"/>
          <w:sz w:val="24"/>
          <w:szCs w:val="24"/>
          <w:lang w:eastAsia="ru-RU"/>
        </w:rPr>
        <w:br/>
        <w:t>иметь представление о составляющих здорового образа жизни: сон, питание, физическая активность, психологическое благополучие;</w:t>
      </w:r>
    </w:p>
    <w:p w14:paraId="7FB1AC4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5E2B2A55"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понятие «неинфекционные заболевания», знать их классификацию и факторы риска;</w:t>
      </w:r>
    </w:p>
    <w:p w14:paraId="3903F98A"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мерах профилактики неинфекционных заболеваний и защиты от них, диспансеризации и ее задачах;</w:t>
      </w:r>
    </w:p>
    <w:p w14:paraId="6888E3DE"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объяснять роль вакцинации и значение национального календаря профилактических прививок;</w:t>
      </w:r>
    </w:p>
    <w:p w14:paraId="669AB973"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r w:rsidRPr="007547B0">
        <w:rPr>
          <w:rFonts w:ascii="Times New Roman" w:eastAsia="Times New Roman" w:hAnsi="Times New Roman" w:cs="Times New Roman"/>
          <w:color w:val="000000"/>
          <w:sz w:val="24"/>
          <w:szCs w:val="24"/>
          <w:lang w:eastAsia="ru-RU"/>
        </w:rPr>
        <w:br/>
        <w:t>раскрывать понятия «психическое здоровье» и «психологическое благополучие»;</w:t>
      </w:r>
    </w:p>
    <w:p w14:paraId="58C9700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об основных факторах, влияющих на психическое здоровье и психологическое благополучие;</w:t>
      </w:r>
    </w:p>
    <w:p w14:paraId="42DAC089"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5D19305E"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меры, направленные на сохранение и укрепление психического здоровья;</w:t>
      </w:r>
      <w:r w:rsidRPr="007547B0">
        <w:rPr>
          <w:rFonts w:ascii="Times New Roman" w:eastAsia="Times New Roman" w:hAnsi="Times New Roman" w:cs="Times New Roman"/>
          <w:color w:val="000000"/>
          <w:sz w:val="24"/>
          <w:szCs w:val="24"/>
          <w:lang w:eastAsia="ru-RU"/>
        </w:rPr>
        <w:b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2A6175DE"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цели и формы проявления террористических актов, характеризовать их последствия;</w:t>
      </w:r>
    </w:p>
    <w:p w14:paraId="77F398D1"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раскрывать основы общественно-государственной системы, роль личности в противодействии экстремизму и терроризму;</w:t>
      </w:r>
    </w:p>
    <w:p w14:paraId="573A7B97"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знать уровни террористической опасности и цели контртеррористической операции;</w:t>
      </w:r>
    </w:p>
    <w:p w14:paraId="79A43ED2"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характеризовать признаки вовлечения в террористическую деятельность;</w:t>
      </w:r>
    </w:p>
    <w:p w14:paraId="2D0AFEDE"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навыки соблюдения правил антитеррористического поведения и безопасных действий при обнаружении признаков вербовки;</w:t>
      </w:r>
    </w:p>
    <w:p w14:paraId="19E058CD" w14:textId="77777777" w:rsidR="00BB1B48" w:rsidRPr="007547B0" w:rsidRDefault="00BB1B48" w:rsidP="00BB1B4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4EBB7542" w14:textId="77777777" w:rsidR="00BB1B48" w:rsidRPr="007547B0" w:rsidRDefault="00BB1B48" w:rsidP="00BB1B48">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7547B0">
        <w:rPr>
          <w:rFonts w:ascii="Times New Roman" w:eastAsia="Times New Roman" w:hAnsi="Times New Roman" w:cs="Times New Roman"/>
          <w:color w:val="000000"/>
          <w:sz w:val="24"/>
          <w:szCs w:val="24"/>
          <w:lang w:eastAsia="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088E3514" w14:textId="77777777" w:rsidR="00BB1B48" w:rsidRDefault="00BB1B48" w:rsidP="00BB1B48"/>
    <w:p w14:paraId="43E39076" w14:textId="77777777" w:rsidR="00870745" w:rsidRPr="006502FF" w:rsidRDefault="00870745" w:rsidP="006E027C">
      <w:pPr>
        <w:ind w:left="120"/>
        <w:jc w:val="center"/>
      </w:pPr>
      <w:bookmarkStart w:id="2" w:name="block-14255312"/>
      <w:r w:rsidRPr="006502FF">
        <w:rPr>
          <w:rFonts w:ascii="Times New Roman" w:hAnsi="Times New Roman"/>
          <w:b/>
        </w:rPr>
        <w:lastRenderedPageBreak/>
        <w:t>УЧЕБНО-МЕТОДИЧЕСКОЕ ОБЕСПЕЧЕНИЕ ОБРАЗОВАТЕЛЬНОГО ПРОЦЕССА</w:t>
      </w:r>
    </w:p>
    <w:p w14:paraId="0C29DA6F" w14:textId="72E5804D" w:rsidR="00870745" w:rsidRDefault="00870745" w:rsidP="006E027C">
      <w:pPr>
        <w:spacing w:line="480" w:lineRule="auto"/>
        <w:ind w:left="120"/>
        <w:jc w:val="center"/>
        <w:rPr>
          <w:rFonts w:ascii="Times New Roman" w:hAnsi="Times New Roman"/>
          <w:b/>
        </w:rPr>
      </w:pPr>
      <w:r w:rsidRPr="006502FF">
        <w:rPr>
          <w:rFonts w:ascii="Times New Roman" w:hAnsi="Times New Roman"/>
          <w:b/>
        </w:rPr>
        <w:t>ОБЯЗАТЕЛЬНЫЕ УЧЕБНЫЕ МАТЕРИАЛЫ ДЛЯ УЧЕНИКА</w:t>
      </w:r>
    </w:p>
    <w:p w14:paraId="6E60D183" w14:textId="77777777" w:rsidR="00286831" w:rsidRDefault="00286831" w:rsidP="00286831">
      <w:pPr>
        <w:shd w:val="clear" w:color="auto" w:fill="F7FDF7"/>
        <w:rPr>
          <w:rFonts w:ascii="Times New Roman" w:hAnsi="Times New Roman"/>
          <w:sz w:val="24"/>
          <w:szCs w:val="24"/>
        </w:rPr>
      </w:pPr>
      <w:r w:rsidRPr="00BC4AF3">
        <w:rPr>
          <w:rFonts w:ascii="Times New Roman" w:hAnsi="Times New Roman"/>
          <w:sz w:val="24"/>
          <w:szCs w:val="24"/>
        </w:rPr>
        <w:t>Основы безопасности жизнедеятельнос</w:t>
      </w:r>
      <w:r>
        <w:rPr>
          <w:rFonts w:ascii="Times New Roman" w:hAnsi="Times New Roman"/>
          <w:sz w:val="24"/>
          <w:szCs w:val="24"/>
        </w:rPr>
        <w:t>ти, 8</w:t>
      </w:r>
      <w:r w:rsidRPr="00BC4AF3">
        <w:rPr>
          <w:rFonts w:ascii="Times New Roman" w:hAnsi="Times New Roman"/>
          <w:sz w:val="24"/>
          <w:szCs w:val="24"/>
        </w:rPr>
        <w:t xml:space="preserve"> класс</w:t>
      </w:r>
      <w:r>
        <w:rPr>
          <w:rFonts w:ascii="Times New Roman" w:hAnsi="Times New Roman"/>
          <w:sz w:val="24"/>
          <w:szCs w:val="24"/>
        </w:rPr>
        <w:t>: учебник; 3-е издание, переработанное. Хренников Б.О., Гололобов Н.В., Льняная Л.И. и другие; под редакцией Егорова С.Н.</w:t>
      </w:r>
      <w:r w:rsidRPr="00BC4AF3">
        <w:rPr>
          <w:rFonts w:ascii="Times New Roman" w:hAnsi="Times New Roman"/>
          <w:sz w:val="24"/>
          <w:szCs w:val="24"/>
        </w:rPr>
        <w:t xml:space="preserve"> Акционерное общество «Издательство Просвещение»;</w:t>
      </w:r>
    </w:p>
    <w:p w14:paraId="13528641" w14:textId="77777777" w:rsidR="00286831" w:rsidRDefault="00286831" w:rsidP="00286831">
      <w:pPr>
        <w:shd w:val="clear" w:color="auto" w:fill="F7FDF7"/>
        <w:rPr>
          <w:rFonts w:ascii="Times New Roman" w:hAnsi="Times New Roman"/>
          <w:sz w:val="24"/>
          <w:szCs w:val="24"/>
        </w:rPr>
      </w:pPr>
    </w:p>
    <w:p w14:paraId="5FF5223C" w14:textId="77777777" w:rsidR="00286831" w:rsidRPr="00BC4AF3" w:rsidRDefault="00286831" w:rsidP="00286831">
      <w:pPr>
        <w:shd w:val="clear" w:color="auto" w:fill="F7FDF7"/>
        <w:rPr>
          <w:rFonts w:ascii="Times New Roman" w:hAnsi="Times New Roman"/>
          <w:sz w:val="24"/>
          <w:szCs w:val="24"/>
        </w:rPr>
      </w:pPr>
      <w:r w:rsidRPr="00BC4AF3">
        <w:rPr>
          <w:rFonts w:ascii="Times New Roman" w:hAnsi="Times New Roman"/>
          <w:sz w:val="24"/>
          <w:szCs w:val="24"/>
        </w:rPr>
        <w:t>Основы безопасности жизнедеятельнос</w:t>
      </w:r>
      <w:r>
        <w:rPr>
          <w:rFonts w:ascii="Times New Roman" w:hAnsi="Times New Roman"/>
          <w:sz w:val="24"/>
          <w:szCs w:val="24"/>
        </w:rPr>
        <w:t>ти, 9</w:t>
      </w:r>
      <w:r w:rsidRPr="00BC4AF3">
        <w:rPr>
          <w:rFonts w:ascii="Times New Roman" w:hAnsi="Times New Roman"/>
          <w:sz w:val="24"/>
          <w:szCs w:val="24"/>
        </w:rPr>
        <w:t xml:space="preserve"> класс</w:t>
      </w:r>
      <w:r>
        <w:rPr>
          <w:rFonts w:ascii="Times New Roman" w:hAnsi="Times New Roman"/>
          <w:sz w:val="24"/>
          <w:szCs w:val="24"/>
        </w:rPr>
        <w:t>: учебник; 3-е издание, переработанное. Хренников Б.О., Гололобов Н.В., Льняная Л.И. и другие; под редакцией Егорова С.Н.</w:t>
      </w:r>
      <w:r w:rsidRPr="00BC4AF3">
        <w:rPr>
          <w:rFonts w:ascii="Times New Roman" w:hAnsi="Times New Roman"/>
          <w:sz w:val="24"/>
          <w:szCs w:val="24"/>
        </w:rPr>
        <w:t xml:space="preserve"> Акционерное общество «Издательство Просвещение»;</w:t>
      </w:r>
    </w:p>
    <w:p w14:paraId="5A2F4198" w14:textId="77777777" w:rsidR="00286831" w:rsidRPr="00BC4AF3" w:rsidRDefault="00286831" w:rsidP="00286831">
      <w:pPr>
        <w:shd w:val="clear" w:color="auto" w:fill="F7FDF7"/>
        <w:rPr>
          <w:rFonts w:ascii="Times New Roman" w:hAnsi="Times New Roman"/>
          <w:sz w:val="24"/>
          <w:szCs w:val="24"/>
        </w:rPr>
      </w:pPr>
    </w:p>
    <w:p w14:paraId="61F45057" w14:textId="7752E450" w:rsidR="00286831" w:rsidRPr="001037DD" w:rsidRDefault="00286831" w:rsidP="00286831">
      <w:pPr>
        <w:spacing w:before="66"/>
        <w:ind w:left="106"/>
      </w:pPr>
      <w:r>
        <w:rPr>
          <w:noProof/>
          <w:lang w:eastAsia="ru-RU"/>
        </w:rPr>
        <w:drawing>
          <wp:anchor distT="0" distB="0" distL="114300" distR="114300" simplePos="0" relativeHeight="251661312" behindDoc="0" locked="0" layoutInCell="1" allowOverlap="1" wp14:anchorId="5267ACE6" wp14:editId="0964B3D0">
            <wp:simplePos x="0" y="0"/>
            <wp:positionH relativeFrom="column">
              <wp:posOffset>177800</wp:posOffset>
            </wp:positionH>
            <wp:positionV relativeFrom="paragraph">
              <wp:posOffset>279400</wp:posOffset>
            </wp:positionV>
            <wp:extent cx="6707505" cy="127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7505" cy="1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37DD">
        <w:rPr>
          <w:rFonts w:ascii="Times New Roman" w:hAnsi="Times New Roman"/>
        </w:rPr>
        <w:t>‌</w:t>
      </w:r>
      <w:r w:rsidRPr="001037DD">
        <w:rPr>
          <w:rFonts w:ascii="Times New Roman" w:hAnsi="Times New Roman"/>
          <w:b/>
        </w:rPr>
        <w:t>МЕТОДИЧЕСКИЕ МАТЕРИАЛЫ ДЛЯ УЧИТЕЛЯ</w:t>
      </w:r>
    </w:p>
    <w:p w14:paraId="74BAF790" w14:textId="77777777" w:rsidR="00286831" w:rsidRPr="00BC4AF3" w:rsidRDefault="00286831" w:rsidP="00286831">
      <w:pPr>
        <w:pStyle w:val="2"/>
        <w:shd w:val="clear" w:color="auto" w:fill="FFFFFF"/>
        <w:spacing w:before="240" w:line="240" w:lineRule="atLeast"/>
        <w:rPr>
          <w:rFonts w:ascii="Times New Roman" w:hAnsi="Times New Roman"/>
          <w:caps/>
          <w:sz w:val="24"/>
          <w:szCs w:val="24"/>
        </w:rPr>
      </w:pPr>
      <w:r w:rsidRPr="001037DD">
        <w:rPr>
          <w:rFonts w:ascii="Times New Roman" w:hAnsi="Times New Roman"/>
        </w:rPr>
        <w:t>​</w:t>
      </w:r>
      <w:r w:rsidRPr="00BC4AF3">
        <w:rPr>
          <w:rFonts w:ascii="Times New Roman" w:hAnsi="Times New Roman"/>
          <w:caps/>
          <w:sz w:val="24"/>
          <w:szCs w:val="24"/>
        </w:rPr>
        <w:t>8</w:t>
      </w:r>
      <w:r>
        <w:rPr>
          <w:rFonts w:ascii="Times New Roman" w:hAnsi="Times New Roman"/>
          <w:caps/>
          <w:sz w:val="24"/>
          <w:szCs w:val="24"/>
        </w:rPr>
        <w:t>-</w:t>
      </w:r>
      <w:proofErr w:type="gramStart"/>
      <w:r>
        <w:rPr>
          <w:rFonts w:ascii="Times New Roman" w:hAnsi="Times New Roman"/>
          <w:caps/>
          <w:sz w:val="24"/>
          <w:szCs w:val="24"/>
        </w:rPr>
        <w:t xml:space="preserve">9 </w:t>
      </w:r>
      <w:r w:rsidRPr="00BC4AF3">
        <w:rPr>
          <w:rFonts w:ascii="Times New Roman" w:hAnsi="Times New Roman"/>
          <w:caps/>
          <w:sz w:val="24"/>
          <w:szCs w:val="24"/>
        </w:rPr>
        <w:t xml:space="preserve"> КЛАСС</w:t>
      </w:r>
      <w:proofErr w:type="gramEnd"/>
    </w:p>
    <w:p w14:paraId="43B846F9" w14:textId="77777777" w:rsidR="00286831" w:rsidRPr="00BC4AF3" w:rsidRDefault="00286831" w:rsidP="00286831">
      <w:pPr>
        <w:rPr>
          <w:rFonts w:ascii="Times New Roman" w:hAnsi="Times New Roman"/>
          <w:sz w:val="24"/>
          <w:szCs w:val="24"/>
        </w:rPr>
      </w:pPr>
      <w:r w:rsidRPr="00BC4AF3">
        <w:rPr>
          <w:rFonts w:ascii="Times New Roman" w:hAnsi="Times New Roman"/>
          <w:sz w:val="24"/>
          <w:szCs w:val="24"/>
        </w:rPr>
        <w:t xml:space="preserve">1. Виноградова, Н. Ф. Основы безопасности </w:t>
      </w:r>
      <w:proofErr w:type="gramStart"/>
      <w:r w:rsidRPr="00BC4AF3">
        <w:rPr>
          <w:rFonts w:ascii="Times New Roman" w:hAnsi="Times New Roman"/>
          <w:sz w:val="24"/>
          <w:szCs w:val="24"/>
        </w:rPr>
        <w:t>жизнедеятельности :</w:t>
      </w:r>
      <w:proofErr w:type="gramEnd"/>
      <w:r w:rsidRPr="00BC4AF3">
        <w:rPr>
          <w:rFonts w:ascii="Times New Roman" w:hAnsi="Times New Roman"/>
          <w:sz w:val="24"/>
          <w:szCs w:val="24"/>
        </w:rPr>
        <w:t xml:space="preserve"> 5—9 классы : методическое пособие / Н. Ф. Виноградова, Д. В. См</w:t>
      </w:r>
      <w:r>
        <w:rPr>
          <w:rFonts w:ascii="Times New Roman" w:hAnsi="Times New Roman"/>
          <w:sz w:val="24"/>
          <w:szCs w:val="24"/>
        </w:rPr>
        <w:t xml:space="preserve">ирнов. — </w:t>
      </w:r>
      <w:proofErr w:type="gramStart"/>
      <w:r>
        <w:rPr>
          <w:rFonts w:ascii="Times New Roman" w:hAnsi="Times New Roman"/>
          <w:sz w:val="24"/>
          <w:szCs w:val="24"/>
        </w:rPr>
        <w:t>М. :</w:t>
      </w:r>
      <w:proofErr w:type="gramEnd"/>
      <w:r>
        <w:rPr>
          <w:rFonts w:ascii="Times New Roman" w:hAnsi="Times New Roman"/>
          <w:sz w:val="24"/>
          <w:szCs w:val="24"/>
        </w:rPr>
        <w:t xml:space="preserve"> </w:t>
      </w:r>
      <w:proofErr w:type="spellStart"/>
      <w:r>
        <w:rPr>
          <w:rFonts w:ascii="Times New Roman" w:hAnsi="Times New Roman"/>
          <w:sz w:val="24"/>
          <w:szCs w:val="24"/>
        </w:rPr>
        <w:t>Вентана</w:t>
      </w:r>
      <w:proofErr w:type="spellEnd"/>
      <w:r>
        <w:rPr>
          <w:rFonts w:ascii="Times New Roman" w:hAnsi="Times New Roman"/>
          <w:sz w:val="24"/>
          <w:szCs w:val="24"/>
        </w:rPr>
        <w:t>-Граф, 2021</w:t>
      </w:r>
      <w:r w:rsidRPr="00BC4AF3">
        <w:rPr>
          <w:rFonts w:ascii="Times New Roman" w:hAnsi="Times New Roman"/>
          <w:sz w:val="24"/>
          <w:szCs w:val="24"/>
        </w:rPr>
        <w:t>. — 103 с. (электронный вариант)</w:t>
      </w:r>
    </w:p>
    <w:p w14:paraId="0F879B72" w14:textId="77777777" w:rsidR="00286831" w:rsidRPr="00BC4AF3" w:rsidRDefault="00286831" w:rsidP="00286831">
      <w:pPr>
        <w:rPr>
          <w:rFonts w:ascii="Times New Roman" w:hAnsi="Times New Roman"/>
          <w:sz w:val="24"/>
          <w:szCs w:val="24"/>
        </w:rPr>
      </w:pPr>
      <w:r w:rsidRPr="00BC4AF3">
        <w:rPr>
          <w:rFonts w:ascii="Times New Roman" w:hAnsi="Times New Roman"/>
          <w:sz w:val="24"/>
          <w:szCs w:val="24"/>
        </w:rPr>
        <w:t>2. http://</w:t>
      </w:r>
      <w:r>
        <w:rPr>
          <w:rFonts w:ascii="Times New Roman" w:hAnsi="Times New Roman"/>
          <w:sz w:val="24"/>
          <w:szCs w:val="24"/>
        </w:rPr>
        <w:t>www.school-obz.org – Журнал «ОБЗР</w:t>
      </w:r>
      <w:r w:rsidRPr="00BC4AF3">
        <w:rPr>
          <w:rFonts w:ascii="Times New Roman" w:hAnsi="Times New Roman"/>
          <w:sz w:val="24"/>
          <w:szCs w:val="24"/>
        </w:rPr>
        <w:t xml:space="preserve"> в школе» – электронное научно-метод</w:t>
      </w:r>
      <w:r>
        <w:rPr>
          <w:rFonts w:ascii="Times New Roman" w:hAnsi="Times New Roman"/>
          <w:sz w:val="24"/>
          <w:szCs w:val="24"/>
        </w:rPr>
        <w:t>ическое издание для учителей ОБЗР</w:t>
      </w:r>
    </w:p>
    <w:p w14:paraId="606327D9" w14:textId="77777777" w:rsidR="00286831" w:rsidRPr="00BC4AF3" w:rsidRDefault="00286831" w:rsidP="00286831">
      <w:pPr>
        <w:rPr>
          <w:rFonts w:ascii="Times New Roman" w:hAnsi="Times New Roman"/>
          <w:sz w:val="24"/>
          <w:szCs w:val="24"/>
        </w:rPr>
      </w:pPr>
      <w:r w:rsidRPr="00BC4AF3">
        <w:rPr>
          <w:rFonts w:ascii="Times New Roman" w:hAnsi="Times New Roman"/>
          <w:sz w:val="24"/>
          <w:szCs w:val="24"/>
        </w:rPr>
        <w:t>3.http://www.uroki.n</w:t>
      </w:r>
      <w:r>
        <w:rPr>
          <w:rFonts w:ascii="Times New Roman" w:hAnsi="Times New Roman"/>
          <w:sz w:val="24"/>
          <w:szCs w:val="24"/>
        </w:rPr>
        <w:t>et/docobgd.htm – Для учителя ОБЗР</w:t>
      </w:r>
      <w:r w:rsidRPr="00BC4AF3">
        <w:rPr>
          <w:rFonts w:ascii="Times New Roman" w:hAnsi="Times New Roman"/>
          <w:sz w:val="24"/>
          <w:szCs w:val="24"/>
        </w:rPr>
        <w:t xml:space="preserve"> материалы к урокам, сценарии внеклассных мероприятий, документы.</w:t>
      </w:r>
    </w:p>
    <w:p w14:paraId="56FC9BF4" w14:textId="77777777" w:rsidR="00286831" w:rsidRPr="00BC4AF3" w:rsidRDefault="00286831" w:rsidP="00286831">
      <w:pPr>
        <w:pStyle w:val="11"/>
        <w:spacing w:before="1"/>
        <w:ind w:left="0"/>
        <w:rPr>
          <w:b w:val="0"/>
        </w:rPr>
      </w:pPr>
      <w:r w:rsidRPr="00BC4AF3">
        <w:rPr>
          <w:b w:val="0"/>
        </w:rPr>
        <w:t>4. http://www.uchportal.ru/load/81 – Учительский портал</w:t>
      </w:r>
      <w:r>
        <w:rPr>
          <w:b w:val="0"/>
        </w:rPr>
        <w:t>. Методические разработки по ОБЗР</w:t>
      </w:r>
      <w:r w:rsidRPr="00BC4AF3">
        <w:rPr>
          <w:b w:val="0"/>
        </w:rPr>
        <w:t>.</w:t>
      </w:r>
    </w:p>
    <w:p w14:paraId="33F7BD9A" w14:textId="77777777" w:rsidR="00286831" w:rsidRPr="001738BC" w:rsidRDefault="00286831" w:rsidP="00286831">
      <w:pPr>
        <w:spacing w:line="480" w:lineRule="auto"/>
        <w:ind w:left="120"/>
        <w:rPr>
          <w:rFonts w:ascii="Times New Roman" w:hAnsi="Times New Roman"/>
          <w:b/>
        </w:rPr>
      </w:pPr>
    </w:p>
    <w:p w14:paraId="42318E3E" w14:textId="77777777" w:rsidR="00286831" w:rsidRPr="001037DD" w:rsidRDefault="00286831" w:rsidP="00286831">
      <w:pPr>
        <w:spacing w:line="480" w:lineRule="auto"/>
        <w:ind w:left="120"/>
      </w:pPr>
      <w:r w:rsidRPr="001037DD">
        <w:rPr>
          <w:rFonts w:ascii="Times New Roman" w:hAnsi="Times New Roman"/>
          <w:b/>
        </w:rPr>
        <w:t>ЦИФРОВЫЕ ОБРАЗОВАТЕЛЬНЫЕ РЕСУРСЫ И РЕСУРСЫ СЕТИ ИНТЕРНЕТ</w:t>
      </w:r>
    </w:p>
    <w:p w14:paraId="022ABD70" w14:textId="77777777" w:rsidR="00286831" w:rsidRPr="00BC4AF3" w:rsidRDefault="00286831" w:rsidP="00286831">
      <w:pPr>
        <w:pStyle w:val="a4"/>
        <w:widowControl/>
        <w:numPr>
          <w:ilvl w:val="1"/>
          <w:numId w:val="1"/>
        </w:numPr>
        <w:spacing w:after="200" w:line="276" w:lineRule="auto"/>
        <w:contextualSpacing/>
      </w:pPr>
      <w:r w:rsidRPr="001037DD">
        <w:rPr>
          <w:color w:val="000000"/>
          <w:sz w:val="28"/>
        </w:rPr>
        <w:t>​</w:t>
      </w:r>
      <w:r w:rsidRPr="001037DD">
        <w:rPr>
          <w:color w:val="333333"/>
          <w:sz w:val="28"/>
        </w:rPr>
        <w:t>​</w:t>
      </w:r>
      <w:r w:rsidRPr="00BC4AF3">
        <w:rPr>
          <w:color w:val="000000"/>
          <w:sz w:val="24"/>
        </w:rPr>
        <w:t xml:space="preserve"> </w:t>
      </w:r>
      <w:r w:rsidRPr="001037DD">
        <w:rPr>
          <w:color w:val="000000"/>
          <w:sz w:val="24"/>
        </w:rPr>
        <w:t xml:space="preserve">Библиотека ЦОК </w:t>
      </w:r>
      <w:hyperlink r:id="rId6">
        <w:r>
          <w:rPr>
            <w:color w:val="0000FF"/>
            <w:u w:val="single"/>
          </w:rPr>
          <w:t>https</w:t>
        </w:r>
        <w:r w:rsidRPr="001037DD">
          <w:rPr>
            <w:color w:val="0000FF"/>
            <w:u w:val="single"/>
          </w:rPr>
          <w:t>://</w:t>
        </w:r>
        <w:r>
          <w:rPr>
            <w:color w:val="0000FF"/>
            <w:u w:val="single"/>
          </w:rPr>
          <w:t>m</w:t>
        </w:r>
        <w:r w:rsidRPr="001037DD">
          <w:rPr>
            <w:color w:val="0000FF"/>
            <w:u w:val="single"/>
          </w:rPr>
          <w:t>.</w:t>
        </w:r>
        <w:r>
          <w:rPr>
            <w:color w:val="0000FF"/>
            <w:u w:val="single"/>
          </w:rPr>
          <w:t>edsoo</w:t>
        </w:r>
        <w:r w:rsidRPr="001037DD">
          <w:rPr>
            <w:color w:val="0000FF"/>
            <w:u w:val="single"/>
          </w:rPr>
          <w:t>.</w:t>
        </w:r>
        <w:r>
          <w:rPr>
            <w:color w:val="0000FF"/>
            <w:u w:val="single"/>
          </w:rPr>
          <w:t>ru</w:t>
        </w:r>
        <w:r w:rsidRPr="001037DD">
          <w:rPr>
            <w:color w:val="0000FF"/>
            <w:u w:val="single"/>
          </w:rPr>
          <w:t>/7</w:t>
        </w:r>
        <w:r>
          <w:rPr>
            <w:color w:val="0000FF"/>
            <w:u w:val="single"/>
          </w:rPr>
          <w:t>f</w:t>
        </w:r>
        <w:r w:rsidRPr="001037DD">
          <w:rPr>
            <w:color w:val="0000FF"/>
            <w:u w:val="single"/>
          </w:rPr>
          <w:t>419506</w:t>
        </w:r>
      </w:hyperlink>
      <w:r>
        <w:t xml:space="preserve">,  </w:t>
      </w:r>
      <w:hyperlink r:id="rId7">
        <w:r>
          <w:rPr>
            <w:color w:val="0000FF"/>
            <w:u w:val="single"/>
          </w:rPr>
          <w:t>https</w:t>
        </w:r>
        <w:r w:rsidRPr="001037DD">
          <w:rPr>
            <w:color w:val="0000FF"/>
            <w:u w:val="single"/>
          </w:rPr>
          <w:t>://</w:t>
        </w:r>
        <w:r>
          <w:rPr>
            <w:color w:val="0000FF"/>
            <w:u w:val="single"/>
          </w:rPr>
          <w:t>m</w:t>
        </w:r>
        <w:r w:rsidRPr="001037DD">
          <w:rPr>
            <w:color w:val="0000FF"/>
            <w:u w:val="single"/>
          </w:rPr>
          <w:t>.</w:t>
        </w:r>
        <w:r>
          <w:rPr>
            <w:color w:val="0000FF"/>
            <w:u w:val="single"/>
          </w:rPr>
          <w:t>edsoo</w:t>
        </w:r>
        <w:r w:rsidRPr="001037DD">
          <w:rPr>
            <w:color w:val="0000FF"/>
            <w:u w:val="single"/>
          </w:rPr>
          <w:t>.</w:t>
        </w:r>
        <w:r>
          <w:rPr>
            <w:color w:val="0000FF"/>
            <w:u w:val="single"/>
          </w:rPr>
          <w:t>ru</w:t>
        </w:r>
        <w:r w:rsidRPr="001037DD">
          <w:rPr>
            <w:color w:val="0000FF"/>
            <w:u w:val="single"/>
          </w:rPr>
          <w:t>/7</w:t>
        </w:r>
        <w:r>
          <w:rPr>
            <w:color w:val="0000FF"/>
            <w:u w:val="single"/>
          </w:rPr>
          <w:t>f</w:t>
        </w:r>
        <w:r w:rsidRPr="001037DD">
          <w:rPr>
            <w:color w:val="0000FF"/>
            <w:u w:val="single"/>
          </w:rPr>
          <w:t>41</w:t>
        </w:r>
        <w:r>
          <w:rPr>
            <w:color w:val="0000FF"/>
            <w:u w:val="single"/>
          </w:rPr>
          <w:t>b</w:t>
        </w:r>
        <w:r w:rsidRPr="001037DD">
          <w:rPr>
            <w:color w:val="0000FF"/>
            <w:u w:val="single"/>
          </w:rPr>
          <w:t>590</w:t>
        </w:r>
      </w:hyperlink>
    </w:p>
    <w:p w14:paraId="3CB22E28" w14:textId="77777777" w:rsidR="00286831" w:rsidRPr="00D212E3" w:rsidRDefault="00C44088" w:rsidP="00286831">
      <w:pPr>
        <w:pStyle w:val="a4"/>
        <w:widowControl/>
        <w:numPr>
          <w:ilvl w:val="1"/>
          <w:numId w:val="1"/>
        </w:numPr>
        <w:spacing w:after="200" w:line="276" w:lineRule="auto"/>
        <w:contextualSpacing/>
      </w:pPr>
      <w:hyperlink r:id="rId8" w:history="1">
        <w:r w:rsidR="00286831" w:rsidRPr="001E0AB5">
          <w:rPr>
            <w:rStyle w:val="a3"/>
          </w:rPr>
          <w:t>Российская электронная школа (resh.edu.ru)</w:t>
        </w:r>
      </w:hyperlink>
    </w:p>
    <w:p w14:paraId="1AA17E6A" w14:textId="77777777" w:rsidR="00286831" w:rsidRDefault="00C44088" w:rsidP="00286831">
      <w:pPr>
        <w:pStyle w:val="a4"/>
        <w:widowControl/>
        <w:numPr>
          <w:ilvl w:val="1"/>
          <w:numId w:val="1"/>
        </w:numPr>
        <w:shd w:val="clear" w:color="auto" w:fill="FFFFFF"/>
        <w:spacing w:after="200"/>
        <w:contextualSpacing/>
      </w:pPr>
      <w:hyperlink r:id="rId9" w:history="1">
        <w:proofErr w:type="spellStart"/>
        <w:r w:rsidR="00286831">
          <w:rPr>
            <w:rStyle w:val="a3"/>
          </w:rPr>
          <w:t>Видеоуроки</w:t>
        </w:r>
        <w:proofErr w:type="spellEnd"/>
        <w:r w:rsidR="00286831">
          <w:rPr>
            <w:rStyle w:val="a3"/>
          </w:rPr>
          <w:t xml:space="preserve"> - </w:t>
        </w:r>
        <w:proofErr w:type="spellStart"/>
        <w:r w:rsidR="00286831">
          <w:rPr>
            <w:rStyle w:val="a3"/>
          </w:rPr>
          <w:t>Infourok</w:t>
        </w:r>
        <w:proofErr w:type="spellEnd"/>
      </w:hyperlink>
    </w:p>
    <w:p w14:paraId="407B76BC" w14:textId="77777777" w:rsidR="00286831" w:rsidRPr="007331CC" w:rsidRDefault="00C44088" w:rsidP="00286831">
      <w:pPr>
        <w:pStyle w:val="a4"/>
        <w:widowControl/>
        <w:numPr>
          <w:ilvl w:val="1"/>
          <w:numId w:val="1"/>
        </w:numPr>
        <w:shd w:val="clear" w:color="auto" w:fill="FFFFFF"/>
        <w:spacing w:after="200"/>
        <w:contextualSpacing/>
        <w:rPr>
          <w:b/>
          <w:sz w:val="24"/>
          <w:szCs w:val="24"/>
        </w:rPr>
      </w:pPr>
      <w:hyperlink r:id="rId10" w:history="1">
        <w:r w:rsidR="00286831" w:rsidRPr="007331CC">
          <w:rPr>
            <w:rStyle w:val="a3"/>
            <w:lang w:val="en-US"/>
          </w:rPr>
          <w:t>Online</w:t>
        </w:r>
        <w:r w:rsidR="00286831" w:rsidRPr="00D212E3">
          <w:rPr>
            <w:rStyle w:val="a3"/>
          </w:rPr>
          <w:t xml:space="preserve"> </w:t>
        </w:r>
        <w:r w:rsidR="00286831" w:rsidRPr="007331CC">
          <w:rPr>
            <w:rStyle w:val="a3"/>
            <w:lang w:val="en-US"/>
          </w:rPr>
          <w:t>Test</w:t>
        </w:r>
        <w:r w:rsidR="00286831" w:rsidRPr="00D212E3">
          <w:rPr>
            <w:rStyle w:val="a3"/>
          </w:rPr>
          <w:t xml:space="preserve"> </w:t>
        </w:r>
        <w:r w:rsidR="00286831" w:rsidRPr="007331CC">
          <w:rPr>
            <w:rStyle w:val="a3"/>
            <w:lang w:val="en-US"/>
          </w:rPr>
          <w:t>Pad</w:t>
        </w:r>
        <w:r w:rsidR="00286831" w:rsidRPr="00D212E3">
          <w:rPr>
            <w:rStyle w:val="a3"/>
          </w:rPr>
          <w:t xml:space="preserve"> - </w:t>
        </w:r>
        <w:r w:rsidR="00286831">
          <w:rPr>
            <w:rStyle w:val="a3"/>
          </w:rPr>
          <w:t>Онлайн</w:t>
        </w:r>
        <w:r w:rsidR="00286831" w:rsidRPr="00D212E3">
          <w:rPr>
            <w:rStyle w:val="a3"/>
          </w:rPr>
          <w:t xml:space="preserve"> </w:t>
        </w:r>
        <w:r w:rsidR="00286831">
          <w:rPr>
            <w:rStyle w:val="a3"/>
          </w:rPr>
          <w:t>тесты</w:t>
        </w:r>
        <w:r w:rsidR="00286831" w:rsidRPr="00D212E3">
          <w:rPr>
            <w:rStyle w:val="a3"/>
          </w:rPr>
          <w:t xml:space="preserve">, </w:t>
        </w:r>
        <w:r w:rsidR="00286831">
          <w:rPr>
            <w:rStyle w:val="a3"/>
          </w:rPr>
          <w:t>опросы</w:t>
        </w:r>
        <w:r w:rsidR="00286831" w:rsidRPr="00D212E3">
          <w:rPr>
            <w:rStyle w:val="a3"/>
          </w:rPr>
          <w:t xml:space="preserve">, </w:t>
        </w:r>
        <w:r w:rsidR="00286831">
          <w:rPr>
            <w:rStyle w:val="a3"/>
          </w:rPr>
          <w:t>кроссворды</w:t>
        </w:r>
        <w:r w:rsidR="00286831" w:rsidRPr="00D212E3">
          <w:rPr>
            <w:rStyle w:val="a3"/>
          </w:rPr>
          <w:t xml:space="preserve">. </w:t>
        </w:r>
        <w:r w:rsidR="00286831">
          <w:rPr>
            <w:rStyle w:val="a3"/>
          </w:rPr>
          <w:t xml:space="preserve">Онлайн конструктор тестов, опросов, кроссвордов. </w:t>
        </w:r>
        <w:proofErr w:type="spellStart"/>
        <w:r w:rsidR="00286831">
          <w:rPr>
            <w:rStyle w:val="a3"/>
          </w:rPr>
          <w:t>Виджеты</w:t>
        </w:r>
        <w:proofErr w:type="spellEnd"/>
        <w:r w:rsidR="00286831">
          <w:rPr>
            <w:rStyle w:val="a3"/>
          </w:rPr>
          <w:t xml:space="preserve"> для вашего сайта. | </w:t>
        </w:r>
        <w:proofErr w:type="spellStart"/>
        <w:r w:rsidR="00286831">
          <w:rPr>
            <w:rStyle w:val="a3"/>
          </w:rPr>
          <w:t>Online</w:t>
        </w:r>
        <w:proofErr w:type="spellEnd"/>
        <w:r w:rsidR="00286831">
          <w:rPr>
            <w:rStyle w:val="a3"/>
          </w:rPr>
          <w:t xml:space="preserve"> </w:t>
        </w:r>
        <w:proofErr w:type="spellStart"/>
        <w:r w:rsidR="00286831">
          <w:rPr>
            <w:rStyle w:val="a3"/>
          </w:rPr>
          <w:t>Test</w:t>
        </w:r>
        <w:proofErr w:type="spellEnd"/>
        <w:r w:rsidR="00286831">
          <w:rPr>
            <w:rStyle w:val="a3"/>
          </w:rPr>
          <w:t xml:space="preserve"> </w:t>
        </w:r>
        <w:proofErr w:type="spellStart"/>
        <w:r w:rsidR="00286831">
          <w:rPr>
            <w:rStyle w:val="a3"/>
          </w:rPr>
          <w:t>Pad</w:t>
        </w:r>
        <w:proofErr w:type="spellEnd"/>
      </w:hyperlink>
    </w:p>
    <w:p w14:paraId="5B86D60C" w14:textId="77777777" w:rsidR="00286831" w:rsidRPr="007331CC" w:rsidRDefault="00C44088" w:rsidP="00286831">
      <w:pPr>
        <w:pStyle w:val="a4"/>
        <w:numPr>
          <w:ilvl w:val="1"/>
          <w:numId w:val="1"/>
        </w:numPr>
        <w:pBdr>
          <w:top w:val="nil"/>
          <w:left w:val="nil"/>
          <w:bottom w:val="nil"/>
          <w:right w:val="nil"/>
          <w:between w:val="nil"/>
        </w:pBdr>
        <w:rPr>
          <w:b/>
          <w:sz w:val="24"/>
          <w:szCs w:val="24"/>
        </w:rPr>
      </w:pPr>
      <w:hyperlink r:id="rId11" w:history="1">
        <w:r w:rsidR="00286831" w:rsidRPr="007331CC">
          <w:rPr>
            <w:color w:val="0000FF"/>
            <w:u w:val="single"/>
          </w:rPr>
          <w:t>http://www.obzh.info</w:t>
        </w:r>
      </w:hyperlink>
    </w:p>
    <w:p w14:paraId="5ECE7CB3" w14:textId="77777777" w:rsidR="00286831" w:rsidRPr="007331CC" w:rsidRDefault="00C44088" w:rsidP="00286831">
      <w:pPr>
        <w:pStyle w:val="a4"/>
        <w:numPr>
          <w:ilvl w:val="1"/>
          <w:numId w:val="1"/>
        </w:numPr>
      </w:pPr>
      <w:hyperlink r:id="rId12" w:history="1">
        <w:r w:rsidR="00286831" w:rsidRPr="007331CC">
          <w:rPr>
            <w:color w:val="0000FF"/>
            <w:u w:val="single"/>
            <w:lang w:val="en-US"/>
          </w:rPr>
          <w:t>http</w:t>
        </w:r>
        <w:r w:rsidR="00286831" w:rsidRPr="007331CC">
          <w:rPr>
            <w:color w:val="0000FF"/>
            <w:u w:val="single"/>
          </w:rPr>
          <w:t>://</w:t>
        </w:r>
        <w:r w:rsidR="00286831" w:rsidRPr="007331CC">
          <w:rPr>
            <w:color w:val="0000FF"/>
            <w:u w:val="single"/>
            <w:lang w:val="en-US"/>
          </w:rPr>
          <w:t>www</w:t>
        </w:r>
        <w:r w:rsidR="00286831" w:rsidRPr="007331CC">
          <w:rPr>
            <w:color w:val="0000FF"/>
            <w:u w:val="single"/>
          </w:rPr>
          <w:t>.</w:t>
        </w:r>
        <w:r w:rsidR="00286831" w:rsidRPr="007331CC">
          <w:rPr>
            <w:color w:val="0000FF"/>
            <w:u w:val="single"/>
            <w:lang w:val="en-US"/>
          </w:rPr>
          <w:t>school</w:t>
        </w:r>
        <w:r w:rsidR="00286831" w:rsidRPr="007331CC">
          <w:rPr>
            <w:color w:val="0000FF"/>
            <w:u w:val="single"/>
          </w:rPr>
          <w:t>-</w:t>
        </w:r>
        <w:proofErr w:type="spellStart"/>
        <w:r w:rsidR="00286831" w:rsidRPr="007331CC">
          <w:rPr>
            <w:color w:val="0000FF"/>
            <w:u w:val="single"/>
            <w:lang w:val="en-US"/>
          </w:rPr>
          <w:t>obz</w:t>
        </w:r>
        <w:proofErr w:type="spellEnd"/>
        <w:r w:rsidR="00286831" w:rsidRPr="007331CC">
          <w:rPr>
            <w:color w:val="0000FF"/>
            <w:u w:val="single"/>
          </w:rPr>
          <w:t>.</w:t>
        </w:r>
        <w:r w:rsidR="00286831" w:rsidRPr="007331CC">
          <w:rPr>
            <w:color w:val="0000FF"/>
            <w:u w:val="single"/>
            <w:lang w:val="en-US"/>
          </w:rPr>
          <w:t>org</w:t>
        </w:r>
        <w:r w:rsidR="00286831" w:rsidRPr="007331CC">
          <w:rPr>
            <w:color w:val="0000FF"/>
            <w:u w:val="single"/>
          </w:rPr>
          <w:t>/</w:t>
        </w:r>
      </w:hyperlink>
      <w:hyperlink r:id="rId13" w:history="1">
        <w:r w:rsidR="00286831" w:rsidRPr="007331CC">
          <w:rPr>
            <w:color w:val="0000FF"/>
            <w:u w:val="single"/>
            <w:lang w:val="en-US"/>
          </w:rPr>
          <w:t>http</w:t>
        </w:r>
        <w:r w:rsidR="00286831" w:rsidRPr="007331CC">
          <w:rPr>
            <w:color w:val="0000FF"/>
            <w:u w:val="single"/>
          </w:rPr>
          <w:t>://</w:t>
        </w:r>
        <w:proofErr w:type="spellStart"/>
        <w:r w:rsidR="00286831" w:rsidRPr="007331CC">
          <w:rPr>
            <w:color w:val="0000FF"/>
            <w:u w:val="single"/>
            <w:lang w:val="en-US"/>
          </w:rPr>
          <w:t>teachpro</w:t>
        </w:r>
        <w:proofErr w:type="spellEnd"/>
        <w:r w:rsidR="00286831" w:rsidRPr="007331CC">
          <w:rPr>
            <w:color w:val="0000FF"/>
            <w:u w:val="single"/>
          </w:rPr>
          <w:t>.</w:t>
        </w:r>
        <w:proofErr w:type="spellStart"/>
        <w:r w:rsidR="00286831" w:rsidRPr="007331CC">
          <w:rPr>
            <w:color w:val="0000FF"/>
            <w:u w:val="single"/>
            <w:lang w:val="en-US"/>
          </w:rPr>
          <w:t>ru</w:t>
        </w:r>
        <w:proofErr w:type="spellEnd"/>
        <w:r w:rsidR="00286831" w:rsidRPr="007331CC">
          <w:rPr>
            <w:color w:val="0000FF"/>
            <w:u w:val="single"/>
          </w:rPr>
          <w:t>/</w:t>
        </w:r>
        <w:r w:rsidR="00286831" w:rsidRPr="007331CC">
          <w:rPr>
            <w:color w:val="0000FF"/>
            <w:u w:val="single"/>
            <w:lang w:val="en-US"/>
          </w:rPr>
          <w:t>course</w:t>
        </w:r>
        <w:r w:rsidR="00286831" w:rsidRPr="007331CC">
          <w:rPr>
            <w:color w:val="0000FF"/>
            <w:u w:val="single"/>
          </w:rPr>
          <w:t>2</w:t>
        </w:r>
        <w:r w:rsidR="00286831" w:rsidRPr="007331CC">
          <w:rPr>
            <w:color w:val="0000FF"/>
            <w:u w:val="single"/>
            <w:lang w:val="en-US"/>
          </w:rPr>
          <w:t>d</w:t>
        </w:r>
        <w:r w:rsidR="00286831" w:rsidRPr="007331CC">
          <w:rPr>
            <w:color w:val="0000FF"/>
            <w:u w:val="single"/>
          </w:rPr>
          <w:t>.</w:t>
        </w:r>
        <w:proofErr w:type="spellStart"/>
        <w:r w:rsidR="00286831" w:rsidRPr="007331CC">
          <w:rPr>
            <w:color w:val="0000FF"/>
            <w:u w:val="single"/>
            <w:lang w:val="en-US"/>
          </w:rPr>
          <w:t>aspx</w:t>
        </w:r>
        <w:proofErr w:type="spellEnd"/>
        <w:r w:rsidR="00286831" w:rsidRPr="007331CC">
          <w:rPr>
            <w:color w:val="0000FF"/>
            <w:u w:val="single"/>
          </w:rPr>
          <w:t>?</w:t>
        </w:r>
        <w:proofErr w:type="spellStart"/>
        <w:r w:rsidR="00286831" w:rsidRPr="007331CC">
          <w:rPr>
            <w:color w:val="0000FF"/>
            <w:u w:val="single"/>
            <w:lang w:val="en-US"/>
          </w:rPr>
          <w:t>idc</w:t>
        </w:r>
        <w:proofErr w:type="spellEnd"/>
        <w:r w:rsidR="00286831" w:rsidRPr="007331CC">
          <w:rPr>
            <w:color w:val="0000FF"/>
            <w:u w:val="single"/>
          </w:rPr>
          <w:t>=12090&amp;</w:t>
        </w:r>
        <w:proofErr w:type="spellStart"/>
        <w:r w:rsidR="00286831" w:rsidRPr="007331CC">
          <w:rPr>
            <w:color w:val="0000FF"/>
            <w:u w:val="single"/>
            <w:lang w:val="en-US"/>
          </w:rPr>
          <w:t>cr</w:t>
        </w:r>
        <w:proofErr w:type="spellEnd"/>
        <w:r w:rsidR="00286831" w:rsidRPr="007331CC">
          <w:rPr>
            <w:color w:val="0000FF"/>
            <w:u w:val="single"/>
          </w:rPr>
          <w:t>=2</w:t>
        </w:r>
      </w:hyperlink>
    </w:p>
    <w:p w14:paraId="2BD391E7" w14:textId="16300DDC" w:rsidR="00C44088" w:rsidRDefault="00C44088" w:rsidP="00C44088">
      <w:pPr>
        <w:rPr>
          <w:rFonts w:ascii="Times New Roman" w:hAnsi="Times New Roman"/>
          <w:color w:val="333333"/>
          <w:sz w:val="24"/>
          <w:szCs w:val="24"/>
          <w:highlight w:val="white"/>
        </w:rPr>
      </w:pPr>
    </w:p>
    <w:p w14:paraId="292C1578" w14:textId="1E2864A9" w:rsidR="00C44088" w:rsidRDefault="00C44088" w:rsidP="00C44088">
      <w:pPr>
        <w:rPr>
          <w:rFonts w:ascii="Times New Roman" w:hAnsi="Times New Roman"/>
          <w:color w:val="333333"/>
          <w:sz w:val="24"/>
          <w:szCs w:val="24"/>
          <w:highlight w:val="white"/>
        </w:rPr>
      </w:pPr>
    </w:p>
    <w:bookmarkEnd w:id="2"/>
    <w:p w14:paraId="0EAA5CD2" w14:textId="4C907C60" w:rsidR="00C44088" w:rsidRDefault="00C44088">
      <w:pPr>
        <w:rPr>
          <w:rFonts w:ascii="Times New Roman" w:hAnsi="Times New Roman"/>
          <w:color w:val="333333"/>
          <w:sz w:val="24"/>
          <w:szCs w:val="24"/>
          <w:highlight w:val="white"/>
        </w:rPr>
      </w:pPr>
      <w:r>
        <w:rPr>
          <w:rFonts w:ascii="Times New Roman" w:hAnsi="Times New Roman"/>
          <w:color w:val="333333"/>
          <w:sz w:val="24"/>
          <w:szCs w:val="24"/>
          <w:highlight w:val="white"/>
        </w:rPr>
        <w:br w:type="page"/>
      </w:r>
    </w:p>
    <w:p w14:paraId="4AE5227A" w14:textId="77777777" w:rsidR="00C44088" w:rsidRDefault="00C44088" w:rsidP="00C44088">
      <w:pPr>
        <w:rPr>
          <w:rFonts w:ascii="Times New Roman" w:hAnsi="Times New Roman"/>
          <w:color w:val="333333"/>
          <w:sz w:val="24"/>
          <w:szCs w:val="24"/>
          <w:highlight w:val="white"/>
        </w:rPr>
        <w:sectPr w:rsidR="00C44088">
          <w:pgSz w:w="11906" w:h="16838"/>
          <w:pgMar w:top="1134" w:right="850" w:bottom="1134" w:left="1701" w:header="708" w:footer="708" w:gutter="0"/>
          <w:cols w:space="708"/>
          <w:docGrid w:linePitch="360"/>
        </w:sectPr>
      </w:pPr>
    </w:p>
    <w:p w14:paraId="5368860D"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lastRenderedPageBreak/>
        <w:t>Тематическое планирование</w:t>
      </w:r>
      <w:bookmarkStart w:id="3" w:name="_GoBack"/>
      <w:bookmarkEnd w:id="3"/>
    </w:p>
    <w:p w14:paraId="6BEB717E"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49"/>
        <w:gridCol w:w="4674"/>
        <w:gridCol w:w="657"/>
        <w:gridCol w:w="2091"/>
        <w:gridCol w:w="2147"/>
        <w:gridCol w:w="4919"/>
      </w:tblGrid>
      <w:tr w:rsidR="00C44088" w:rsidRPr="00590249" w14:paraId="5D34DCD7" w14:textId="77777777" w:rsidTr="001253CD">
        <w:trPr>
          <w:tblHeader/>
          <w:tblCellSpacing w:w="15" w:type="dxa"/>
        </w:trPr>
        <w:tc>
          <w:tcPr>
            <w:tcW w:w="0" w:type="auto"/>
            <w:vMerge w:val="restart"/>
            <w:tcBorders>
              <w:top w:val="single" w:sz="2" w:space="0" w:color="000000"/>
              <w:left w:val="single" w:sz="4" w:space="0" w:color="auto"/>
              <w:bottom w:val="single" w:sz="2" w:space="0" w:color="000000"/>
              <w:right w:val="single" w:sz="2" w:space="0" w:color="000000"/>
            </w:tcBorders>
            <w:hideMark/>
          </w:tcPr>
          <w:p w14:paraId="426DE7A2"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 п/п</w:t>
            </w:r>
          </w:p>
        </w:tc>
        <w:tc>
          <w:tcPr>
            <w:tcW w:w="0" w:type="auto"/>
            <w:vMerge w:val="restart"/>
            <w:tcBorders>
              <w:top w:val="single" w:sz="2" w:space="0" w:color="000000"/>
              <w:bottom w:val="single" w:sz="2" w:space="0" w:color="000000"/>
              <w:right w:val="single" w:sz="2" w:space="0" w:color="000000"/>
            </w:tcBorders>
            <w:hideMark/>
          </w:tcPr>
          <w:p w14:paraId="0D5C0B3F"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Наименование разделов и тем программы</w:t>
            </w:r>
          </w:p>
        </w:tc>
        <w:tc>
          <w:tcPr>
            <w:tcW w:w="0" w:type="auto"/>
            <w:gridSpan w:val="3"/>
            <w:tcBorders>
              <w:top w:val="single" w:sz="2" w:space="0" w:color="000000"/>
              <w:bottom w:val="single" w:sz="2" w:space="0" w:color="000000"/>
              <w:right w:val="single" w:sz="2" w:space="0" w:color="000000"/>
            </w:tcBorders>
            <w:hideMark/>
          </w:tcPr>
          <w:p w14:paraId="1F2817C0"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Количество часов</w:t>
            </w:r>
          </w:p>
        </w:tc>
        <w:tc>
          <w:tcPr>
            <w:tcW w:w="0" w:type="auto"/>
            <w:vMerge w:val="restart"/>
            <w:tcBorders>
              <w:top w:val="single" w:sz="2" w:space="0" w:color="000000"/>
              <w:bottom w:val="single" w:sz="2" w:space="0" w:color="000000"/>
              <w:right w:val="single" w:sz="2" w:space="0" w:color="000000"/>
            </w:tcBorders>
            <w:hideMark/>
          </w:tcPr>
          <w:p w14:paraId="6023EC80"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Электронные (цифровые) образовательные ресурсы</w:t>
            </w:r>
          </w:p>
        </w:tc>
      </w:tr>
      <w:tr w:rsidR="00C44088" w:rsidRPr="00590249" w14:paraId="1FEDD755" w14:textId="77777777" w:rsidTr="001253CD">
        <w:trPr>
          <w:tblHeader/>
          <w:tblCellSpacing w:w="15" w:type="dxa"/>
        </w:trPr>
        <w:tc>
          <w:tcPr>
            <w:tcW w:w="0" w:type="auto"/>
            <w:vMerge/>
            <w:tcBorders>
              <w:top w:val="single" w:sz="2" w:space="0" w:color="000000"/>
              <w:left w:val="single" w:sz="4" w:space="0" w:color="auto"/>
              <w:bottom w:val="single" w:sz="2" w:space="0" w:color="000000"/>
              <w:right w:val="single" w:sz="2" w:space="0" w:color="000000"/>
            </w:tcBorders>
            <w:hideMark/>
          </w:tcPr>
          <w:p w14:paraId="500904F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hideMark/>
          </w:tcPr>
          <w:p w14:paraId="0511326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FC87B9A"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Всего</w:t>
            </w:r>
          </w:p>
        </w:tc>
        <w:tc>
          <w:tcPr>
            <w:tcW w:w="0" w:type="auto"/>
            <w:tcBorders>
              <w:bottom w:val="single" w:sz="2" w:space="0" w:color="000000"/>
              <w:right w:val="single" w:sz="2" w:space="0" w:color="000000"/>
            </w:tcBorders>
            <w:hideMark/>
          </w:tcPr>
          <w:p w14:paraId="493AB463"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Контрольные работы</w:t>
            </w:r>
          </w:p>
        </w:tc>
        <w:tc>
          <w:tcPr>
            <w:tcW w:w="0" w:type="auto"/>
            <w:tcBorders>
              <w:bottom w:val="single" w:sz="2" w:space="0" w:color="000000"/>
              <w:right w:val="single" w:sz="2" w:space="0" w:color="000000"/>
            </w:tcBorders>
            <w:hideMark/>
          </w:tcPr>
          <w:p w14:paraId="6C27141A"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Практические работы</w:t>
            </w:r>
          </w:p>
        </w:tc>
        <w:tc>
          <w:tcPr>
            <w:tcW w:w="0" w:type="auto"/>
            <w:vMerge/>
            <w:tcBorders>
              <w:top w:val="single" w:sz="2" w:space="0" w:color="000000"/>
              <w:bottom w:val="single" w:sz="2" w:space="0" w:color="000000"/>
              <w:right w:val="single" w:sz="2" w:space="0" w:color="000000"/>
            </w:tcBorders>
            <w:vAlign w:val="center"/>
            <w:hideMark/>
          </w:tcPr>
          <w:p w14:paraId="323B16F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r>
      <w:tr w:rsidR="00C44088" w:rsidRPr="00590249" w14:paraId="5D620A42" w14:textId="77777777" w:rsidTr="001253CD">
        <w:trPr>
          <w:tblCellSpacing w:w="15" w:type="dxa"/>
        </w:trPr>
        <w:tc>
          <w:tcPr>
            <w:tcW w:w="0" w:type="auto"/>
            <w:tcBorders>
              <w:left w:val="single" w:sz="4" w:space="0" w:color="auto"/>
              <w:bottom w:val="single" w:sz="2" w:space="0" w:color="000000"/>
              <w:right w:val="single" w:sz="2" w:space="0" w:color="000000"/>
            </w:tcBorders>
            <w:hideMark/>
          </w:tcPr>
          <w:p w14:paraId="026A8F2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4D038D2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Учебный курс «Начальная военная подготовка»</w:t>
            </w:r>
          </w:p>
        </w:tc>
        <w:tc>
          <w:tcPr>
            <w:tcW w:w="0" w:type="auto"/>
            <w:tcBorders>
              <w:bottom w:val="single" w:sz="2" w:space="0" w:color="000000"/>
              <w:right w:val="single" w:sz="2" w:space="0" w:color="000000"/>
            </w:tcBorders>
            <w:hideMark/>
          </w:tcPr>
          <w:p w14:paraId="1C4A3EC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21</w:t>
            </w:r>
          </w:p>
        </w:tc>
        <w:tc>
          <w:tcPr>
            <w:tcW w:w="0" w:type="auto"/>
            <w:tcBorders>
              <w:bottom w:val="single" w:sz="2" w:space="0" w:color="000000"/>
              <w:right w:val="single" w:sz="2" w:space="0" w:color="000000"/>
            </w:tcBorders>
            <w:hideMark/>
          </w:tcPr>
          <w:p w14:paraId="67561DB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DBF111B"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bottom w:val="single" w:sz="2" w:space="0" w:color="000000"/>
              <w:right w:val="single" w:sz="2" w:space="0" w:color="000000"/>
            </w:tcBorders>
            <w:hideMark/>
          </w:tcPr>
          <w:p w14:paraId="56001CE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333F8934" w14:textId="77777777" w:rsidTr="001253CD">
        <w:trPr>
          <w:tblCellSpacing w:w="15" w:type="dxa"/>
        </w:trPr>
        <w:tc>
          <w:tcPr>
            <w:tcW w:w="0" w:type="auto"/>
            <w:tcBorders>
              <w:left w:val="single" w:sz="4" w:space="0" w:color="auto"/>
              <w:bottom w:val="single" w:sz="2" w:space="0" w:color="000000"/>
              <w:right w:val="single" w:sz="2" w:space="0" w:color="000000"/>
            </w:tcBorders>
            <w:hideMark/>
          </w:tcPr>
          <w:p w14:paraId="15306A3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w:t>
            </w:r>
          </w:p>
        </w:tc>
        <w:tc>
          <w:tcPr>
            <w:tcW w:w="0" w:type="auto"/>
            <w:tcBorders>
              <w:bottom w:val="single" w:sz="2" w:space="0" w:color="000000"/>
              <w:right w:val="single" w:sz="2" w:space="0" w:color="000000"/>
            </w:tcBorders>
            <w:hideMark/>
          </w:tcPr>
          <w:p w14:paraId="7D68349E"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Учебный курс «Безопасность жизнедеятельности»</w:t>
            </w:r>
          </w:p>
        </w:tc>
        <w:tc>
          <w:tcPr>
            <w:tcW w:w="0" w:type="auto"/>
            <w:tcBorders>
              <w:bottom w:val="single" w:sz="2" w:space="0" w:color="000000"/>
              <w:right w:val="single" w:sz="2" w:space="0" w:color="000000"/>
            </w:tcBorders>
            <w:hideMark/>
          </w:tcPr>
          <w:p w14:paraId="21B793C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13</w:t>
            </w:r>
          </w:p>
        </w:tc>
        <w:tc>
          <w:tcPr>
            <w:tcW w:w="0" w:type="auto"/>
            <w:tcBorders>
              <w:bottom w:val="single" w:sz="2" w:space="0" w:color="000000"/>
              <w:right w:val="single" w:sz="2" w:space="0" w:color="000000"/>
            </w:tcBorders>
            <w:hideMark/>
          </w:tcPr>
          <w:p w14:paraId="1AACEED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7548F9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216797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585B4C9D" w14:textId="77777777" w:rsidTr="001253CD">
        <w:trPr>
          <w:tblCellSpacing w:w="15" w:type="dxa"/>
        </w:trPr>
        <w:tc>
          <w:tcPr>
            <w:tcW w:w="0" w:type="auto"/>
            <w:gridSpan w:val="2"/>
            <w:tcBorders>
              <w:left w:val="single" w:sz="4" w:space="0" w:color="auto"/>
              <w:bottom w:val="single" w:sz="2" w:space="0" w:color="000000"/>
              <w:right w:val="single" w:sz="2" w:space="0" w:color="000000"/>
            </w:tcBorders>
            <w:hideMark/>
          </w:tcPr>
          <w:p w14:paraId="277F4CBD"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b/>
                <w:bCs/>
                <w:color w:val="000000"/>
                <w:sz w:val="24"/>
                <w:szCs w:val="24"/>
                <w:lang w:eastAsia="ru-RU"/>
              </w:rPr>
              <w:t>ОБЩЕЕ КОЛИЧЕСТВО ЧАСОВ ПО ПРОГРАММЕ</w:t>
            </w:r>
          </w:p>
        </w:tc>
        <w:tc>
          <w:tcPr>
            <w:tcW w:w="0" w:type="auto"/>
            <w:tcBorders>
              <w:bottom w:val="single" w:sz="2" w:space="0" w:color="000000"/>
              <w:right w:val="single" w:sz="2" w:space="0" w:color="000000"/>
            </w:tcBorders>
            <w:hideMark/>
          </w:tcPr>
          <w:p w14:paraId="59AFA5A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34</w:t>
            </w:r>
          </w:p>
        </w:tc>
        <w:tc>
          <w:tcPr>
            <w:tcW w:w="0" w:type="auto"/>
            <w:tcBorders>
              <w:bottom w:val="single" w:sz="2" w:space="0" w:color="000000"/>
              <w:right w:val="single" w:sz="2" w:space="0" w:color="000000"/>
            </w:tcBorders>
            <w:hideMark/>
          </w:tcPr>
          <w:p w14:paraId="4273044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179223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bottom w:val="single" w:sz="2" w:space="0" w:color="000000"/>
              <w:right w:val="single" w:sz="2" w:space="0" w:color="000000"/>
            </w:tcBorders>
            <w:hideMark/>
          </w:tcPr>
          <w:p w14:paraId="2F2277D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r>
    </w:tbl>
    <w:p w14:paraId="41970C03"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5AB494EC"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5CC206A9"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1A8674F0"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t>9 КЛАСС</w:t>
      </w:r>
    </w:p>
    <w:p w14:paraId="3340D21C"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46"/>
        <w:gridCol w:w="4659"/>
        <w:gridCol w:w="657"/>
        <w:gridCol w:w="2080"/>
        <w:gridCol w:w="2136"/>
        <w:gridCol w:w="4959"/>
      </w:tblGrid>
      <w:tr w:rsidR="00C44088" w:rsidRPr="00590249" w14:paraId="0C0C2616" w14:textId="77777777" w:rsidTr="001253CD">
        <w:trPr>
          <w:tblHeader/>
          <w:tblCellSpacing w:w="15" w:type="dxa"/>
        </w:trPr>
        <w:tc>
          <w:tcPr>
            <w:tcW w:w="0" w:type="auto"/>
            <w:vMerge w:val="restart"/>
            <w:tcBorders>
              <w:top w:val="single" w:sz="2" w:space="0" w:color="000000"/>
              <w:left w:val="single" w:sz="4" w:space="0" w:color="auto"/>
              <w:bottom w:val="single" w:sz="2" w:space="0" w:color="000000"/>
              <w:right w:val="single" w:sz="2" w:space="0" w:color="000000"/>
            </w:tcBorders>
            <w:hideMark/>
          </w:tcPr>
          <w:p w14:paraId="58C95B7B"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 п/п</w:t>
            </w:r>
          </w:p>
        </w:tc>
        <w:tc>
          <w:tcPr>
            <w:tcW w:w="0" w:type="auto"/>
            <w:vMerge w:val="restart"/>
            <w:tcBorders>
              <w:top w:val="single" w:sz="2" w:space="0" w:color="000000"/>
              <w:bottom w:val="single" w:sz="2" w:space="0" w:color="000000"/>
              <w:right w:val="single" w:sz="2" w:space="0" w:color="000000"/>
            </w:tcBorders>
            <w:hideMark/>
          </w:tcPr>
          <w:p w14:paraId="3FC75952"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Наименование разделов и тем программы</w:t>
            </w:r>
          </w:p>
        </w:tc>
        <w:tc>
          <w:tcPr>
            <w:tcW w:w="0" w:type="auto"/>
            <w:gridSpan w:val="3"/>
            <w:tcBorders>
              <w:top w:val="single" w:sz="2" w:space="0" w:color="000000"/>
              <w:bottom w:val="single" w:sz="2" w:space="0" w:color="000000"/>
              <w:right w:val="single" w:sz="2" w:space="0" w:color="000000"/>
            </w:tcBorders>
            <w:hideMark/>
          </w:tcPr>
          <w:p w14:paraId="5DBA7E3F"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Количество часов</w:t>
            </w:r>
          </w:p>
        </w:tc>
        <w:tc>
          <w:tcPr>
            <w:tcW w:w="0" w:type="auto"/>
            <w:vMerge w:val="restart"/>
            <w:tcBorders>
              <w:top w:val="single" w:sz="2" w:space="0" w:color="000000"/>
              <w:bottom w:val="single" w:sz="2" w:space="0" w:color="000000"/>
              <w:right w:val="single" w:sz="2" w:space="0" w:color="000000"/>
            </w:tcBorders>
            <w:hideMark/>
          </w:tcPr>
          <w:p w14:paraId="568A2076"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Электронные (цифровые) образовательные ресурсы</w:t>
            </w:r>
          </w:p>
        </w:tc>
      </w:tr>
      <w:tr w:rsidR="00C44088" w:rsidRPr="00590249" w14:paraId="2BDABAF2" w14:textId="77777777" w:rsidTr="001253CD">
        <w:trPr>
          <w:tblHeader/>
          <w:tblCellSpacing w:w="15" w:type="dxa"/>
        </w:trPr>
        <w:tc>
          <w:tcPr>
            <w:tcW w:w="0" w:type="auto"/>
            <w:vMerge/>
            <w:tcBorders>
              <w:top w:val="single" w:sz="2" w:space="0" w:color="000000"/>
              <w:left w:val="single" w:sz="4" w:space="0" w:color="auto"/>
              <w:bottom w:val="single" w:sz="2" w:space="0" w:color="000000"/>
              <w:right w:val="single" w:sz="2" w:space="0" w:color="000000"/>
            </w:tcBorders>
            <w:hideMark/>
          </w:tcPr>
          <w:p w14:paraId="491DDDF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hideMark/>
          </w:tcPr>
          <w:p w14:paraId="19D8A9D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7F7780A"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Всего</w:t>
            </w:r>
          </w:p>
        </w:tc>
        <w:tc>
          <w:tcPr>
            <w:tcW w:w="0" w:type="auto"/>
            <w:tcBorders>
              <w:bottom w:val="single" w:sz="2" w:space="0" w:color="000000"/>
              <w:right w:val="single" w:sz="2" w:space="0" w:color="000000"/>
            </w:tcBorders>
            <w:hideMark/>
          </w:tcPr>
          <w:p w14:paraId="5BC4EB8D"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Контрольные работы</w:t>
            </w:r>
          </w:p>
        </w:tc>
        <w:tc>
          <w:tcPr>
            <w:tcW w:w="0" w:type="auto"/>
            <w:tcBorders>
              <w:bottom w:val="single" w:sz="2" w:space="0" w:color="000000"/>
              <w:right w:val="single" w:sz="2" w:space="0" w:color="000000"/>
            </w:tcBorders>
            <w:hideMark/>
          </w:tcPr>
          <w:p w14:paraId="2C8D6AD9"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Практические работы</w:t>
            </w:r>
          </w:p>
        </w:tc>
        <w:tc>
          <w:tcPr>
            <w:tcW w:w="0" w:type="auto"/>
            <w:vMerge/>
            <w:tcBorders>
              <w:top w:val="single" w:sz="2" w:space="0" w:color="000000"/>
              <w:bottom w:val="single" w:sz="2" w:space="0" w:color="000000"/>
              <w:right w:val="single" w:sz="2" w:space="0" w:color="000000"/>
            </w:tcBorders>
            <w:vAlign w:val="center"/>
            <w:hideMark/>
          </w:tcPr>
          <w:p w14:paraId="4848CC8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r>
      <w:tr w:rsidR="00C44088" w:rsidRPr="00590249" w14:paraId="3387F835" w14:textId="77777777" w:rsidTr="001253CD">
        <w:trPr>
          <w:tblCellSpacing w:w="15" w:type="dxa"/>
        </w:trPr>
        <w:tc>
          <w:tcPr>
            <w:tcW w:w="0" w:type="auto"/>
            <w:tcBorders>
              <w:left w:val="single" w:sz="4" w:space="0" w:color="auto"/>
              <w:bottom w:val="single" w:sz="2" w:space="0" w:color="000000"/>
              <w:right w:val="single" w:sz="2" w:space="0" w:color="000000"/>
            </w:tcBorders>
            <w:hideMark/>
          </w:tcPr>
          <w:p w14:paraId="0142AB5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75B3B86A"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Учебный курс «Безопасность жизнедеятельности</w:t>
            </w:r>
            <w:r>
              <w:rPr>
                <w:rFonts w:ascii="Times New Roman" w:eastAsia="Times New Roman" w:hAnsi="Times New Roman" w:cs="Times New Roman"/>
                <w:color w:val="000000"/>
                <w:sz w:val="24"/>
                <w:szCs w:val="24"/>
                <w:lang w:eastAsia="ru-RU"/>
              </w:rPr>
              <w:t xml:space="preserve"> </w:t>
            </w:r>
            <w:r w:rsidRPr="00590249">
              <w:rPr>
                <w:rFonts w:ascii="Times New Roman" w:eastAsia="Times New Roman" w:hAnsi="Times New Roman" w:cs="Times New Roman"/>
                <w:color w:val="000000"/>
                <w:sz w:val="24"/>
                <w:szCs w:val="24"/>
                <w:lang w:eastAsia="ru-RU"/>
              </w:rPr>
              <w:t>»</w:t>
            </w:r>
          </w:p>
        </w:tc>
        <w:tc>
          <w:tcPr>
            <w:tcW w:w="0" w:type="auto"/>
            <w:tcBorders>
              <w:bottom w:val="single" w:sz="2" w:space="0" w:color="000000"/>
              <w:right w:val="single" w:sz="2" w:space="0" w:color="000000"/>
            </w:tcBorders>
            <w:hideMark/>
          </w:tcPr>
          <w:p w14:paraId="0AB6A0D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21</w:t>
            </w:r>
          </w:p>
        </w:tc>
        <w:tc>
          <w:tcPr>
            <w:tcW w:w="0" w:type="auto"/>
            <w:tcBorders>
              <w:bottom w:val="single" w:sz="2" w:space="0" w:color="000000"/>
              <w:right w:val="single" w:sz="2" w:space="0" w:color="000000"/>
            </w:tcBorders>
            <w:hideMark/>
          </w:tcPr>
          <w:p w14:paraId="1B4601F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7C57B93"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E22AE5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4" w:history="1">
              <w:r w:rsidRPr="00033817">
                <w:rPr>
                  <w:rFonts w:ascii="inherit" w:eastAsia="Times New Roman" w:hAnsi="inherit"/>
                  <w:color w:val="0000FF"/>
                  <w:sz w:val="24"/>
                  <w:szCs w:val="24"/>
                  <w:u w:val="single"/>
                  <w:lang w:eastAsia="ru-RU"/>
                </w:rPr>
                <w:t>https://m.edsoo.ru/7f41b590</w:t>
              </w:r>
            </w:hyperlink>
          </w:p>
        </w:tc>
      </w:tr>
      <w:tr w:rsidR="00C44088" w:rsidRPr="00590249" w14:paraId="6CE14CB0" w14:textId="77777777" w:rsidTr="001253CD">
        <w:trPr>
          <w:tblCellSpacing w:w="15" w:type="dxa"/>
        </w:trPr>
        <w:tc>
          <w:tcPr>
            <w:tcW w:w="0" w:type="auto"/>
            <w:tcBorders>
              <w:left w:val="single" w:sz="4" w:space="0" w:color="auto"/>
              <w:bottom w:val="single" w:sz="2" w:space="0" w:color="000000"/>
              <w:right w:val="single" w:sz="2" w:space="0" w:color="000000"/>
            </w:tcBorders>
            <w:hideMark/>
          </w:tcPr>
          <w:p w14:paraId="0249DB9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w:t>
            </w:r>
          </w:p>
        </w:tc>
        <w:tc>
          <w:tcPr>
            <w:tcW w:w="0" w:type="auto"/>
            <w:tcBorders>
              <w:bottom w:val="single" w:sz="2" w:space="0" w:color="000000"/>
              <w:right w:val="single" w:sz="2" w:space="0" w:color="000000"/>
            </w:tcBorders>
            <w:hideMark/>
          </w:tcPr>
          <w:p w14:paraId="667A6E5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Учебный курс «Начальная военная подготовка»</w:t>
            </w:r>
          </w:p>
        </w:tc>
        <w:tc>
          <w:tcPr>
            <w:tcW w:w="0" w:type="auto"/>
            <w:tcBorders>
              <w:bottom w:val="single" w:sz="2" w:space="0" w:color="000000"/>
              <w:right w:val="single" w:sz="2" w:space="0" w:color="000000"/>
            </w:tcBorders>
            <w:hideMark/>
          </w:tcPr>
          <w:p w14:paraId="01E735A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13</w:t>
            </w:r>
          </w:p>
        </w:tc>
        <w:tc>
          <w:tcPr>
            <w:tcW w:w="0" w:type="auto"/>
            <w:tcBorders>
              <w:bottom w:val="single" w:sz="2" w:space="0" w:color="000000"/>
              <w:right w:val="single" w:sz="2" w:space="0" w:color="000000"/>
            </w:tcBorders>
            <w:hideMark/>
          </w:tcPr>
          <w:p w14:paraId="1E022DC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54A3B4B1"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2757C30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5" w:history="1">
              <w:r w:rsidRPr="00033817">
                <w:rPr>
                  <w:rFonts w:ascii="inherit" w:eastAsia="Times New Roman" w:hAnsi="inherit"/>
                  <w:color w:val="0000FF"/>
                  <w:sz w:val="24"/>
                  <w:szCs w:val="24"/>
                  <w:u w:val="single"/>
                  <w:lang w:eastAsia="ru-RU"/>
                </w:rPr>
                <w:t>https://m.edsoo.ru/7f41b590</w:t>
              </w:r>
            </w:hyperlink>
          </w:p>
        </w:tc>
      </w:tr>
      <w:tr w:rsidR="00C44088" w:rsidRPr="00590249" w14:paraId="2700ED41" w14:textId="77777777" w:rsidTr="001253CD">
        <w:trPr>
          <w:tblCellSpacing w:w="15" w:type="dxa"/>
        </w:trPr>
        <w:tc>
          <w:tcPr>
            <w:tcW w:w="0" w:type="auto"/>
            <w:gridSpan w:val="2"/>
            <w:tcBorders>
              <w:left w:val="single" w:sz="4" w:space="0" w:color="auto"/>
              <w:bottom w:val="single" w:sz="2" w:space="0" w:color="000000"/>
              <w:right w:val="single" w:sz="2" w:space="0" w:color="000000"/>
            </w:tcBorders>
            <w:hideMark/>
          </w:tcPr>
          <w:p w14:paraId="1A47ECC8"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b/>
                <w:bCs/>
                <w:color w:val="000000"/>
                <w:sz w:val="24"/>
                <w:szCs w:val="24"/>
                <w:lang w:eastAsia="ru-RU"/>
              </w:rPr>
              <w:t>ОБЩЕЕ КОЛИЧЕСТВО ЧАСОВ ПО ПРОГРАММЕ</w:t>
            </w:r>
          </w:p>
        </w:tc>
        <w:tc>
          <w:tcPr>
            <w:tcW w:w="0" w:type="auto"/>
            <w:tcBorders>
              <w:bottom w:val="single" w:sz="2" w:space="0" w:color="000000"/>
              <w:right w:val="single" w:sz="2" w:space="0" w:color="000000"/>
            </w:tcBorders>
            <w:hideMark/>
          </w:tcPr>
          <w:p w14:paraId="54537D69"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34</w:t>
            </w:r>
          </w:p>
        </w:tc>
        <w:tc>
          <w:tcPr>
            <w:tcW w:w="0" w:type="auto"/>
            <w:tcBorders>
              <w:bottom w:val="single" w:sz="2" w:space="0" w:color="000000"/>
              <w:right w:val="single" w:sz="2" w:space="0" w:color="000000"/>
            </w:tcBorders>
            <w:hideMark/>
          </w:tcPr>
          <w:p w14:paraId="21FF0D4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0" w:type="auto"/>
            <w:tcBorders>
              <w:bottom w:val="single" w:sz="2" w:space="0" w:color="000000"/>
              <w:right w:val="single" w:sz="2" w:space="0" w:color="000000"/>
            </w:tcBorders>
            <w:hideMark/>
          </w:tcPr>
          <w:p w14:paraId="50ADE28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9D7CDD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r>
    </w:tbl>
    <w:p w14:paraId="699A8DE8"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942FF6E"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4A4E0C5B"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F3CE064"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4D79344B"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3DD80487"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3327C5F"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2DA0D5E"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23FCC94"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44982627"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lastRenderedPageBreak/>
        <w:t>Поурочное планирование</w:t>
      </w:r>
    </w:p>
    <w:p w14:paraId="1BFC7E96"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2"/>
        <w:gridCol w:w="5664"/>
        <w:gridCol w:w="657"/>
        <w:gridCol w:w="1714"/>
        <w:gridCol w:w="1771"/>
        <w:gridCol w:w="1187"/>
        <w:gridCol w:w="3632"/>
      </w:tblGrid>
      <w:tr w:rsidR="00C44088" w:rsidRPr="00590249" w14:paraId="05FCF0F9" w14:textId="77777777" w:rsidTr="001253CD">
        <w:trPr>
          <w:tblHeader/>
          <w:tblCellSpacing w:w="15" w:type="dxa"/>
        </w:trPr>
        <w:tc>
          <w:tcPr>
            <w:tcW w:w="0" w:type="auto"/>
            <w:vMerge w:val="restart"/>
            <w:tcBorders>
              <w:top w:val="single" w:sz="2" w:space="0" w:color="000000"/>
              <w:left w:val="single" w:sz="4" w:space="0" w:color="auto"/>
              <w:bottom w:val="single" w:sz="2" w:space="0" w:color="000000"/>
              <w:right w:val="single" w:sz="2" w:space="0" w:color="000000"/>
            </w:tcBorders>
            <w:hideMark/>
          </w:tcPr>
          <w:p w14:paraId="409100DB"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 п/п</w:t>
            </w:r>
          </w:p>
        </w:tc>
        <w:tc>
          <w:tcPr>
            <w:tcW w:w="0" w:type="auto"/>
            <w:vMerge w:val="restart"/>
            <w:tcBorders>
              <w:top w:val="single" w:sz="2" w:space="0" w:color="000000"/>
              <w:bottom w:val="single" w:sz="2" w:space="0" w:color="000000"/>
              <w:right w:val="single" w:sz="2" w:space="0" w:color="000000"/>
            </w:tcBorders>
            <w:hideMark/>
          </w:tcPr>
          <w:p w14:paraId="15DAAC86"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Тема урока</w:t>
            </w:r>
          </w:p>
        </w:tc>
        <w:tc>
          <w:tcPr>
            <w:tcW w:w="0" w:type="auto"/>
            <w:gridSpan w:val="3"/>
            <w:tcBorders>
              <w:top w:val="single" w:sz="2" w:space="0" w:color="000000"/>
              <w:bottom w:val="single" w:sz="2" w:space="0" w:color="000000"/>
              <w:right w:val="single" w:sz="2" w:space="0" w:color="000000"/>
            </w:tcBorders>
            <w:hideMark/>
          </w:tcPr>
          <w:p w14:paraId="011957CA"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Количество часов</w:t>
            </w:r>
          </w:p>
        </w:tc>
        <w:tc>
          <w:tcPr>
            <w:tcW w:w="0" w:type="auto"/>
            <w:vMerge w:val="restart"/>
            <w:tcBorders>
              <w:top w:val="single" w:sz="2" w:space="0" w:color="000000"/>
              <w:bottom w:val="single" w:sz="2" w:space="0" w:color="000000"/>
              <w:right w:val="single" w:sz="2" w:space="0" w:color="000000"/>
            </w:tcBorders>
            <w:hideMark/>
          </w:tcPr>
          <w:p w14:paraId="4449A252"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Дата изучения</w:t>
            </w:r>
          </w:p>
        </w:tc>
        <w:tc>
          <w:tcPr>
            <w:tcW w:w="0" w:type="auto"/>
            <w:vMerge w:val="restart"/>
            <w:tcBorders>
              <w:top w:val="single" w:sz="2" w:space="0" w:color="000000"/>
              <w:bottom w:val="single" w:sz="2" w:space="0" w:color="000000"/>
              <w:right w:val="single" w:sz="2" w:space="0" w:color="000000"/>
            </w:tcBorders>
            <w:hideMark/>
          </w:tcPr>
          <w:p w14:paraId="57E4F7A2"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Электронные цифровые образовательные ресурсы</w:t>
            </w:r>
          </w:p>
        </w:tc>
      </w:tr>
      <w:tr w:rsidR="00C44088" w:rsidRPr="00590249" w14:paraId="63BF7182" w14:textId="77777777" w:rsidTr="001253CD">
        <w:trPr>
          <w:trHeight w:val="825"/>
          <w:tblHeader/>
          <w:tblCellSpacing w:w="15" w:type="dxa"/>
        </w:trPr>
        <w:tc>
          <w:tcPr>
            <w:tcW w:w="0" w:type="auto"/>
            <w:vMerge/>
            <w:tcBorders>
              <w:top w:val="single" w:sz="2" w:space="0" w:color="000000"/>
              <w:left w:val="single" w:sz="4" w:space="0" w:color="auto"/>
              <w:bottom w:val="single" w:sz="2" w:space="0" w:color="000000"/>
              <w:right w:val="single" w:sz="2" w:space="0" w:color="000000"/>
            </w:tcBorders>
            <w:hideMark/>
          </w:tcPr>
          <w:p w14:paraId="53B5423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hideMark/>
          </w:tcPr>
          <w:p w14:paraId="6BBB30C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74BC7A6"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Всего</w:t>
            </w:r>
          </w:p>
        </w:tc>
        <w:tc>
          <w:tcPr>
            <w:tcW w:w="0" w:type="auto"/>
            <w:tcBorders>
              <w:bottom w:val="single" w:sz="2" w:space="0" w:color="000000"/>
              <w:right w:val="single" w:sz="2" w:space="0" w:color="000000"/>
            </w:tcBorders>
            <w:hideMark/>
          </w:tcPr>
          <w:p w14:paraId="0136CE00"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Контрольные работы</w:t>
            </w:r>
          </w:p>
        </w:tc>
        <w:tc>
          <w:tcPr>
            <w:tcW w:w="0" w:type="auto"/>
            <w:tcBorders>
              <w:bottom w:val="single" w:sz="2" w:space="0" w:color="000000"/>
              <w:right w:val="single" w:sz="2" w:space="0" w:color="000000"/>
            </w:tcBorders>
            <w:hideMark/>
          </w:tcPr>
          <w:p w14:paraId="2E898D4C"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Практические работы</w:t>
            </w:r>
          </w:p>
        </w:tc>
        <w:tc>
          <w:tcPr>
            <w:tcW w:w="0" w:type="auto"/>
            <w:vMerge/>
            <w:tcBorders>
              <w:top w:val="single" w:sz="2" w:space="0" w:color="000000"/>
              <w:bottom w:val="single" w:sz="2" w:space="0" w:color="000000"/>
              <w:right w:val="single" w:sz="2" w:space="0" w:color="000000"/>
            </w:tcBorders>
            <w:vAlign w:val="center"/>
            <w:hideMark/>
          </w:tcPr>
          <w:p w14:paraId="6DFE786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vAlign w:val="center"/>
            <w:hideMark/>
          </w:tcPr>
          <w:p w14:paraId="565DB39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r>
      <w:tr w:rsidR="00C44088" w:rsidRPr="00590249" w14:paraId="5569A10A"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272774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3C567340"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Роль безопасности в жизни личности, общества и государства</w:t>
            </w:r>
          </w:p>
        </w:tc>
        <w:tc>
          <w:tcPr>
            <w:tcW w:w="0" w:type="auto"/>
            <w:tcBorders>
              <w:bottom w:val="single" w:sz="2" w:space="0" w:color="000000"/>
              <w:right w:val="single" w:sz="2" w:space="0" w:color="000000"/>
            </w:tcBorders>
            <w:hideMark/>
          </w:tcPr>
          <w:p w14:paraId="5B90284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466175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B994B0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2DF314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771D79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AC3E807"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053D1E7"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w:t>
            </w:r>
          </w:p>
        </w:tc>
        <w:tc>
          <w:tcPr>
            <w:tcW w:w="0" w:type="auto"/>
            <w:tcBorders>
              <w:bottom w:val="single" w:sz="2" w:space="0" w:color="000000"/>
              <w:right w:val="single" w:sz="2" w:space="0" w:color="000000"/>
            </w:tcBorders>
            <w:hideMark/>
          </w:tcPr>
          <w:p w14:paraId="3AA85985"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Исторический опыт организации начальной военной подготовки в России</w:t>
            </w:r>
          </w:p>
        </w:tc>
        <w:tc>
          <w:tcPr>
            <w:tcW w:w="0" w:type="auto"/>
            <w:tcBorders>
              <w:bottom w:val="single" w:sz="2" w:space="0" w:color="000000"/>
              <w:right w:val="single" w:sz="2" w:space="0" w:color="000000"/>
            </w:tcBorders>
            <w:hideMark/>
          </w:tcPr>
          <w:p w14:paraId="677F0B8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FEAD799"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F5DC4F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B5A6DB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73080A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28A7BB46"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18A8FCDB"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3</w:t>
            </w:r>
          </w:p>
        </w:tc>
        <w:tc>
          <w:tcPr>
            <w:tcW w:w="0" w:type="auto"/>
            <w:tcBorders>
              <w:bottom w:val="single" w:sz="2" w:space="0" w:color="000000"/>
              <w:right w:val="single" w:sz="2" w:space="0" w:color="000000"/>
            </w:tcBorders>
            <w:hideMark/>
          </w:tcPr>
          <w:p w14:paraId="25F92CC2"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Защита Отечества как долг и обязанность гражданина Российской Федерации</w:t>
            </w:r>
          </w:p>
        </w:tc>
        <w:tc>
          <w:tcPr>
            <w:tcW w:w="0" w:type="auto"/>
            <w:tcBorders>
              <w:bottom w:val="single" w:sz="2" w:space="0" w:color="000000"/>
              <w:right w:val="single" w:sz="2" w:space="0" w:color="000000"/>
            </w:tcBorders>
            <w:hideMark/>
          </w:tcPr>
          <w:p w14:paraId="6336E81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C729D7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41083C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89D1C9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E5E09B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DC6BE9A"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5C847C4"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4</w:t>
            </w:r>
          </w:p>
        </w:tc>
        <w:tc>
          <w:tcPr>
            <w:tcW w:w="0" w:type="auto"/>
            <w:tcBorders>
              <w:top w:val="single" w:sz="2" w:space="0" w:color="000000"/>
              <w:bottom w:val="single" w:sz="2" w:space="0" w:color="000000"/>
              <w:right w:val="single" w:sz="4" w:space="0" w:color="auto"/>
            </w:tcBorders>
            <w:hideMark/>
          </w:tcPr>
          <w:p w14:paraId="2F761427"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Вооруженные Силы Российской Федерации</w:t>
            </w:r>
          </w:p>
        </w:tc>
        <w:tc>
          <w:tcPr>
            <w:tcW w:w="0" w:type="auto"/>
            <w:tcBorders>
              <w:bottom w:val="single" w:sz="2" w:space="0" w:color="000000"/>
              <w:right w:val="single" w:sz="2" w:space="0" w:color="000000"/>
            </w:tcBorders>
            <w:hideMark/>
          </w:tcPr>
          <w:p w14:paraId="5FEFEFD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2D1C70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4CC436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B42E90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0F1F81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156C44F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C8B01A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5</w:t>
            </w:r>
          </w:p>
        </w:tc>
        <w:tc>
          <w:tcPr>
            <w:tcW w:w="0" w:type="auto"/>
            <w:tcBorders>
              <w:top w:val="single" w:sz="2" w:space="0" w:color="000000"/>
              <w:bottom w:val="single" w:sz="2" w:space="0" w:color="000000"/>
              <w:right w:val="single" w:sz="2" w:space="0" w:color="000000"/>
            </w:tcBorders>
            <w:hideMark/>
          </w:tcPr>
          <w:p w14:paraId="7BCAFFC3"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Боевые традиции Вооруженных Сил Российской Федерации</w:t>
            </w:r>
          </w:p>
        </w:tc>
        <w:tc>
          <w:tcPr>
            <w:tcW w:w="0" w:type="auto"/>
            <w:tcBorders>
              <w:bottom w:val="single" w:sz="2" w:space="0" w:color="000000"/>
              <w:right w:val="single" w:sz="2" w:space="0" w:color="000000"/>
            </w:tcBorders>
            <w:hideMark/>
          </w:tcPr>
          <w:p w14:paraId="35C2E08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02CDBF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40021D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41E55D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AD12B0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25399FD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59DC17E"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6</w:t>
            </w:r>
          </w:p>
        </w:tc>
        <w:tc>
          <w:tcPr>
            <w:tcW w:w="0" w:type="auto"/>
            <w:tcBorders>
              <w:top w:val="single" w:sz="2" w:space="0" w:color="000000"/>
              <w:bottom w:val="single" w:sz="2" w:space="0" w:color="000000"/>
              <w:right w:val="single" w:sz="2" w:space="0" w:color="000000"/>
            </w:tcBorders>
            <w:hideMark/>
          </w:tcPr>
          <w:p w14:paraId="4014E6D9"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Состав и назначение Вооруженных Сил Российской Федерации</w:t>
            </w:r>
          </w:p>
        </w:tc>
        <w:tc>
          <w:tcPr>
            <w:tcW w:w="0" w:type="auto"/>
            <w:tcBorders>
              <w:bottom w:val="single" w:sz="2" w:space="0" w:color="000000"/>
              <w:right w:val="single" w:sz="2" w:space="0" w:color="000000"/>
            </w:tcBorders>
            <w:hideMark/>
          </w:tcPr>
          <w:p w14:paraId="7CE8F83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087003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6210F1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D4C7A2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9F849F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3A016DFC"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EB57CD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7</w:t>
            </w:r>
          </w:p>
        </w:tc>
        <w:tc>
          <w:tcPr>
            <w:tcW w:w="0" w:type="auto"/>
            <w:tcBorders>
              <w:top w:val="single" w:sz="2" w:space="0" w:color="000000"/>
              <w:bottom w:val="single" w:sz="2" w:space="0" w:color="000000"/>
              <w:right w:val="single" w:sz="2" w:space="0" w:color="000000"/>
            </w:tcBorders>
            <w:hideMark/>
          </w:tcPr>
          <w:p w14:paraId="0382B1AD"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Основные образцы вооружения и военной техники Вооруженных Сил Российской Федерации</w:t>
            </w:r>
          </w:p>
        </w:tc>
        <w:tc>
          <w:tcPr>
            <w:tcW w:w="0" w:type="auto"/>
            <w:tcBorders>
              <w:bottom w:val="single" w:sz="2" w:space="0" w:color="000000"/>
              <w:right w:val="single" w:sz="2" w:space="0" w:color="000000"/>
            </w:tcBorders>
            <w:hideMark/>
          </w:tcPr>
          <w:p w14:paraId="47E6F97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2FD05E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FD72C5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CCC771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B00D53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23EF5B4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3E53ACE"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8</w:t>
            </w:r>
          </w:p>
        </w:tc>
        <w:tc>
          <w:tcPr>
            <w:tcW w:w="0" w:type="auto"/>
            <w:tcBorders>
              <w:top w:val="single" w:sz="2" w:space="0" w:color="000000"/>
              <w:bottom w:val="single" w:sz="2" w:space="0" w:color="000000"/>
              <w:right w:val="single" w:sz="2" w:space="0" w:color="000000"/>
            </w:tcBorders>
            <w:hideMark/>
          </w:tcPr>
          <w:p w14:paraId="6C0DDE0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Основные образцы вооружения и военной техники Вооруженных Сил Российской Федерации</w:t>
            </w:r>
          </w:p>
        </w:tc>
        <w:tc>
          <w:tcPr>
            <w:tcW w:w="0" w:type="auto"/>
            <w:tcBorders>
              <w:bottom w:val="single" w:sz="2" w:space="0" w:color="000000"/>
              <w:right w:val="single" w:sz="2" w:space="0" w:color="000000"/>
            </w:tcBorders>
            <w:hideMark/>
          </w:tcPr>
          <w:p w14:paraId="6B0ABF2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6541F8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4492D5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65E4E0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AE37AE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7E8E30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08D2E00"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9</w:t>
            </w:r>
          </w:p>
        </w:tc>
        <w:tc>
          <w:tcPr>
            <w:tcW w:w="0" w:type="auto"/>
            <w:tcBorders>
              <w:top w:val="single" w:sz="2" w:space="0" w:color="000000"/>
              <w:bottom w:val="single" w:sz="2" w:space="0" w:color="000000"/>
              <w:right w:val="single" w:sz="2" w:space="0" w:color="000000"/>
            </w:tcBorders>
            <w:hideMark/>
          </w:tcPr>
          <w:p w14:paraId="332A77DD"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Организационно-штатная структура мотострелкового отделения (взвода)</w:t>
            </w:r>
          </w:p>
        </w:tc>
        <w:tc>
          <w:tcPr>
            <w:tcW w:w="0" w:type="auto"/>
            <w:tcBorders>
              <w:bottom w:val="single" w:sz="2" w:space="0" w:color="000000"/>
              <w:right w:val="single" w:sz="2" w:space="0" w:color="000000"/>
            </w:tcBorders>
            <w:hideMark/>
          </w:tcPr>
          <w:p w14:paraId="7F45262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AD5DAA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932C1F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B48E80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6F9CAE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267335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C5A030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10</w:t>
            </w:r>
          </w:p>
        </w:tc>
        <w:tc>
          <w:tcPr>
            <w:tcW w:w="0" w:type="auto"/>
            <w:tcBorders>
              <w:top w:val="single" w:sz="2" w:space="0" w:color="000000"/>
              <w:bottom w:val="single" w:sz="2" w:space="0" w:color="000000"/>
              <w:right w:val="single" w:sz="2" w:space="0" w:color="000000"/>
            </w:tcBorders>
            <w:hideMark/>
          </w:tcPr>
          <w:p w14:paraId="6432A650"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Организационно-штатная структура мотострелкового отделения (взвода)</w:t>
            </w:r>
          </w:p>
        </w:tc>
        <w:tc>
          <w:tcPr>
            <w:tcW w:w="0" w:type="auto"/>
            <w:tcBorders>
              <w:bottom w:val="single" w:sz="2" w:space="0" w:color="000000"/>
              <w:right w:val="single" w:sz="2" w:space="0" w:color="000000"/>
            </w:tcBorders>
            <w:hideMark/>
          </w:tcPr>
          <w:p w14:paraId="0623408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17033D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882B2E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91606E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D14CF7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1EB3946D"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C294BCC"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11</w:t>
            </w:r>
          </w:p>
        </w:tc>
        <w:tc>
          <w:tcPr>
            <w:tcW w:w="0" w:type="auto"/>
            <w:tcBorders>
              <w:top w:val="single" w:sz="2" w:space="0" w:color="000000"/>
              <w:bottom w:val="single" w:sz="2" w:space="0" w:color="000000"/>
              <w:right w:val="single" w:sz="2" w:space="0" w:color="000000"/>
            </w:tcBorders>
            <w:hideMark/>
          </w:tcPr>
          <w:p w14:paraId="574DBE2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Виды, назначение и тактико-технические характеристики стрелкового оружия Вооруженных Сил Российской Федерации</w:t>
            </w:r>
          </w:p>
        </w:tc>
        <w:tc>
          <w:tcPr>
            <w:tcW w:w="0" w:type="auto"/>
            <w:tcBorders>
              <w:bottom w:val="single" w:sz="2" w:space="0" w:color="000000"/>
              <w:right w:val="single" w:sz="2" w:space="0" w:color="000000"/>
            </w:tcBorders>
            <w:hideMark/>
          </w:tcPr>
          <w:p w14:paraId="5C83DCE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9BEF08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D1F0825"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6A8852B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ADB6B6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69120B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A51DCCE"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12</w:t>
            </w:r>
          </w:p>
        </w:tc>
        <w:tc>
          <w:tcPr>
            <w:tcW w:w="0" w:type="auto"/>
            <w:tcBorders>
              <w:top w:val="single" w:sz="2" w:space="0" w:color="000000"/>
              <w:bottom w:val="single" w:sz="2" w:space="0" w:color="000000"/>
              <w:right w:val="single" w:sz="2" w:space="0" w:color="000000"/>
            </w:tcBorders>
            <w:hideMark/>
          </w:tcPr>
          <w:p w14:paraId="6190C86A"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Виды, назначение и тактико-технические характеристики ручных гранат Вооруженных Сил Российской Федерации</w:t>
            </w:r>
          </w:p>
        </w:tc>
        <w:tc>
          <w:tcPr>
            <w:tcW w:w="0" w:type="auto"/>
            <w:tcBorders>
              <w:bottom w:val="single" w:sz="2" w:space="0" w:color="000000"/>
              <w:right w:val="single" w:sz="2" w:space="0" w:color="000000"/>
            </w:tcBorders>
            <w:hideMark/>
          </w:tcPr>
          <w:p w14:paraId="0A6574D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13FDF8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A700BB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77DA60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A56FF6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57D6469"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8A0971E"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13</w:t>
            </w:r>
          </w:p>
        </w:tc>
        <w:tc>
          <w:tcPr>
            <w:tcW w:w="0" w:type="auto"/>
            <w:tcBorders>
              <w:top w:val="single" w:sz="2" w:space="0" w:color="000000"/>
              <w:bottom w:val="single" w:sz="2" w:space="0" w:color="000000"/>
              <w:right w:val="single" w:sz="2" w:space="0" w:color="000000"/>
            </w:tcBorders>
            <w:hideMark/>
          </w:tcPr>
          <w:p w14:paraId="73D25228"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безопасного обращения с оружием</w:t>
            </w:r>
          </w:p>
        </w:tc>
        <w:tc>
          <w:tcPr>
            <w:tcW w:w="0" w:type="auto"/>
            <w:tcBorders>
              <w:bottom w:val="single" w:sz="2" w:space="0" w:color="000000"/>
              <w:right w:val="single" w:sz="2" w:space="0" w:color="000000"/>
            </w:tcBorders>
            <w:hideMark/>
          </w:tcPr>
          <w:p w14:paraId="66A6B6D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4C0A4E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0D82189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2F726C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E98C2F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1A58872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681FDC3"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lastRenderedPageBreak/>
              <w:t>14</w:t>
            </w:r>
          </w:p>
        </w:tc>
        <w:tc>
          <w:tcPr>
            <w:tcW w:w="0" w:type="auto"/>
            <w:tcBorders>
              <w:top w:val="single" w:sz="2" w:space="0" w:color="000000"/>
              <w:bottom w:val="single" w:sz="2" w:space="0" w:color="000000"/>
              <w:right w:val="single" w:sz="2" w:space="0" w:color="000000"/>
            </w:tcBorders>
            <w:hideMark/>
          </w:tcPr>
          <w:p w14:paraId="23F11827"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поведения при обнаружении самодельных взрывных устройств, мин-ловушек</w:t>
            </w:r>
          </w:p>
        </w:tc>
        <w:tc>
          <w:tcPr>
            <w:tcW w:w="0" w:type="auto"/>
            <w:tcBorders>
              <w:bottom w:val="single" w:sz="2" w:space="0" w:color="000000"/>
              <w:right w:val="single" w:sz="2" w:space="0" w:color="000000"/>
            </w:tcBorders>
            <w:hideMark/>
          </w:tcPr>
          <w:p w14:paraId="733862B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530CCF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C33232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0D759D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09E776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1D60016F"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1450AD4"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15</w:t>
            </w:r>
          </w:p>
        </w:tc>
        <w:tc>
          <w:tcPr>
            <w:tcW w:w="0" w:type="auto"/>
            <w:tcBorders>
              <w:top w:val="single" w:sz="2" w:space="0" w:color="000000"/>
              <w:bottom w:val="single" w:sz="2" w:space="0" w:color="000000"/>
              <w:right w:val="single" w:sz="2" w:space="0" w:color="000000"/>
            </w:tcBorders>
            <w:hideMark/>
          </w:tcPr>
          <w:p w14:paraId="60BD3AEF"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поведения в зоне вооруженного конфликта</w:t>
            </w:r>
          </w:p>
        </w:tc>
        <w:tc>
          <w:tcPr>
            <w:tcW w:w="0" w:type="auto"/>
            <w:tcBorders>
              <w:bottom w:val="single" w:sz="2" w:space="0" w:color="000000"/>
              <w:right w:val="single" w:sz="2" w:space="0" w:color="000000"/>
            </w:tcBorders>
            <w:hideMark/>
          </w:tcPr>
          <w:p w14:paraId="568ACD7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5F87A7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87ED7D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52BE85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07D2E2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5693236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723B773"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16</w:t>
            </w:r>
          </w:p>
        </w:tc>
        <w:tc>
          <w:tcPr>
            <w:tcW w:w="0" w:type="auto"/>
            <w:tcBorders>
              <w:top w:val="single" w:sz="2" w:space="0" w:color="000000"/>
              <w:bottom w:val="single" w:sz="2" w:space="0" w:color="000000"/>
              <w:right w:val="single" w:sz="2" w:space="0" w:color="000000"/>
            </w:tcBorders>
            <w:hideMark/>
          </w:tcPr>
          <w:p w14:paraId="00416C2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Строевые приемы и движение без оружия (строевая подготовка)</w:t>
            </w:r>
          </w:p>
        </w:tc>
        <w:tc>
          <w:tcPr>
            <w:tcW w:w="0" w:type="auto"/>
            <w:tcBorders>
              <w:bottom w:val="single" w:sz="2" w:space="0" w:color="000000"/>
              <w:right w:val="single" w:sz="2" w:space="0" w:color="000000"/>
            </w:tcBorders>
            <w:hideMark/>
          </w:tcPr>
          <w:p w14:paraId="68DDEE0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5024E2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47DFA53"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4FF9242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3ED02D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10EC5B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5C15DA9"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17</w:t>
            </w:r>
          </w:p>
        </w:tc>
        <w:tc>
          <w:tcPr>
            <w:tcW w:w="0" w:type="auto"/>
            <w:tcBorders>
              <w:top w:val="single" w:sz="2" w:space="0" w:color="000000"/>
              <w:bottom w:val="single" w:sz="2" w:space="0" w:color="000000"/>
              <w:right w:val="single" w:sz="2" w:space="0" w:color="000000"/>
            </w:tcBorders>
            <w:hideMark/>
          </w:tcPr>
          <w:p w14:paraId="46330E49"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Строевые приемы и движение без оружия (строевая подготовка)</w:t>
            </w:r>
          </w:p>
        </w:tc>
        <w:tc>
          <w:tcPr>
            <w:tcW w:w="0" w:type="auto"/>
            <w:tcBorders>
              <w:bottom w:val="single" w:sz="2" w:space="0" w:color="000000"/>
              <w:right w:val="single" w:sz="2" w:space="0" w:color="000000"/>
            </w:tcBorders>
            <w:hideMark/>
          </w:tcPr>
          <w:p w14:paraId="2FB7E3F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CB0F4E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BAF7BD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62F872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85FDF8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D72027B"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EC2B8A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18</w:t>
            </w:r>
          </w:p>
        </w:tc>
        <w:tc>
          <w:tcPr>
            <w:tcW w:w="0" w:type="auto"/>
            <w:tcBorders>
              <w:top w:val="single" w:sz="2" w:space="0" w:color="000000"/>
              <w:bottom w:val="single" w:sz="2" w:space="0" w:color="000000"/>
              <w:right w:val="single" w:sz="2" w:space="0" w:color="000000"/>
            </w:tcBorders>
            <w:hideMark/>
          </w:tcPr>
          <w:p w14:paraId="7F326542"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Основы оказания первой помощи</w:t>
            </w:r>
          </w:p>
        </w:tc>
        <w:tc>
          <w:tcPr>
            <w:tcW w:w="0" w:type="auto"/>
            <w:tcBorders>
              <w:bottom w:val="single" w:sz="2" w:space="0" w:color="000000"/>
              <w:right w:val="single" w:sz="2" w:space="0" w:color="000000"/>
            </w:tcBorders>
            <w:hideMark/>
          </w:tcPr>
          <w:p w14:paraId="4B63A01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80114A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C8322E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DDE49D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3C37BD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2DB27A8A"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9D5DE54"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19</w:t>
            </w:r>
          </w:p>
        </w:tc>
        <w:tc>
          <w:tcPr>
            <w:tcW w:w="0" w:type="auto"/>
            <w:tcBorders>
              <w:top w:val="single" w:sz="2" w:space="0" w:color="000000"/>
              <w:bottom w:val="single" w:sz="2" w:space="0" w:color="000000"/>
              <w:right w:val="single" w:sz="2" w:space="0" w:color="000000"/>
            </w:tcBorders>
            <w:hideMark/>
          </w:tcPr>
          <w:p w14:paraId="4CBF3ED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Первая помощь при неотложных состояниях</w:t>
            </w:r>
          </w:p>
        </w:tc>
        <w:tc>
          <w:tcPr>
            <w:tcW w:w="0" w:type="auto"/>
            <w:tcBorders>
              <w:bottom w:val="single" w:sz="2" w:space="0" w:color="000000"/>
              <w:right w:val="single" w:sz="2" w:space="0" w:color="000000"/>
            </w:tcBorders>
            <w:hideMark/>
          </w:tcPr>
          <w:p w14:paraId="5FD9ACE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CCAA64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559F0D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67A774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33D9CB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FA3467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313DA59"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20</w:t>
            </w:r>
          </w:p>
        </w:tc>
        <w:tc>
          <w:tcPr>
            <w:tcW w:w="0" w:type="auto"/>
            <w:tcBorders>
              <w:top w:val="single" w:sz="2" w:space="0" w:color="000000"/>
              <w:bottom w:val="single" w:sz="2" w:space="0" w:color="000000"/>
              <w:right w:val="single" w:sz="2" w:space="0" w:color="000000"/>
            </w:tcBorders>
            <w:hideMark/>
          </w:tcPr>
          <w:p w14:paraId="1BAC567C"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Практикум по отработке практических навыков оказания первой помощи (моделирование ситуаций)</w:t>
            </w:r>
          </w:p>
        </w:tc>
        <w:tc>
          <w:tcPr>
            <w:tcW w:w="0" w:type="auto"/>
            <w:tcBorders>
              <w:bottom w:val="single" w:sz="2" w:space="0" w:color="000000"/>
              <w:right w:val="single" w:sz="2" w:space="0" w:color="000000"/>
            </w:tcBorders>
            <w:hideMark/>
          </w:tcPr>
          <w:p w14:paraId="3D7E97D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C93967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0500A6D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50CEB0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BA2625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35FBF98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5D26F03"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21</w:t>
            </w:r>
          </w:p>
        </w:tc>
        <w:tc>
          <w:tcPr>
            <w:tcW w:w="0" w:type="auto"/>
            <w:tcBorders>
              <w:top w:val="single" w:sz="2" w:space="0" w:color="000000"/>
              <w:bottom w:val="single" w:sz="2" w:space="0" w:color="000000"/>
              <w:right w:val="single" w:sz="2" w:space="0" w:color="000000"/>
            </w:tcBorders>
            <w:hideMark/>
          </w:tcPr>
          <w:p w14:paraId="64F999A2"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Практикум по отработке практических навыков оказания первой помощи (моделирование ситуаций)</w:t>
            </w:r>
          </w:p>
        </w:tc>
        <w:tc>
          <w:tcPr>
            <w:tcW w:w="0" w:type="auto"/>
            <w:tcBorders>
              <w:bottom w:val="single" w:sz="2" w:space="0" w:color="000000"/>
              <w:right w:val="single" w:sz="2" w:space="0" w:color="000000"/>
            </w:tcBorders>
            <w:hideMark/>
          </w:tcPr>
          <w:p w14:paraId="5687C9F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25D15E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81EFA3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771F70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A1DD83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B1A3B9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1EA00064"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22</w:t>
            </w:r>
          </w:p>
        </w:tc>
        <w:tc>
          <w:tcPr>
            <w:tcW w:w="0" w:type="auto"/>
            <w:tcBorders>
              <w:top w:val="single" w:sz="2" w:space="0" w:color="000000"/>
              <w:bottom w:val="single" w:sz="2" w:space="0" w:color="000000"/>
              <w:right w:val="single" w:sz="2" w:space="0" w:color="000000"/>
            </w:tcBorders>
            <w:hideMark/>
          </w:tcPr>
          <w:p w14:paraId="7B3BC215"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Основы безопасности жизнедеятельности. Правила поведения в опасных и чрезвычайных ситуациях</w:t>
            </w:r>
          </w:p>
        </w:tc>
        <w:tc>
          <w:tcPr>
            <w:tcW w:w="0" w:type="auto"/>
            <w:tcBorders>
              <w:bottom w:val="single" w:sz="2" w:space="0" w:color="000000"/>
              <w:right w:val="single" w:sz="2" w:space="0" w:color="000000"/>
            </w:tcBorders>
            <w:hideMark/>
          </w:tcPr>
          <w:p w14:paraId="3E91A3F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44B991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33CCBD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E64D1D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CD3240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A6AE02A"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86C22C2"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23</w:t>
            </w:r>
          </w:p>
        </w:tc>
        <w:tc>
          <w:tcPr>
            <w:tcW w:w="0" w:type="auto"/>
            <w:tcBorders>
              <w:top w:val="single" w:sz="2" w:space="0" w:color="000000"/>
              <w:bottom w:val="single" w:sz="2" w:space="0" w:color="000000"/>
              <w:right w:val="single" w:sz="2" w:space="0" w:color="000000"/>
            </w:tcBorders>
            <w:hideMark/>
          </w:tcPr>
          <w:p w14:paraId="177E5AB3"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Опасные ситуации в быту, предупреждение и защита от них</w:t>
            </w:r>
          </w:p>
        </w:tc>
        <w:tc>
          <w:tcPr>
            <w:tcW w:w="0" w:type="auto"/>
            <w:tcBorders>
              <w:bottom w:val="single" w:sz="2" w:space="0" w:color="000000"/>
              <w:right w:val="single" w:sz="2" w:space="0" w:color="000000"/>
            </w:tcBorders>
            <w:hideMark/>
          </w:tcPr>
          <w:p w14:paraId="656A3FE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82311B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46C1A5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23B223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19BA08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4592BC8B"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126AC23"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24</w:t>
            </w:r>
          </w:p>
        </w:tc>
        <w:tc>
          <w:tcPr>
            <w:tcW w:w="0" w:type="auto"/>
            <w:tcBorders>
              <w:top w:val="single" w:sz="2" w:space="0" w:color="000000"/>
              <w:bottom w:val="single" w:sz="2" w:space="0" w:color="000000"/>
              <w:right w:val="single" w:sz="2" w:space="0" w:color="000000"/>
            </w:tcBorders>
            <w:hideMark/>
          </w:tcPr>
          <w:p w14:paraId="63A67E60"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безопасного использования бытовой техники и меры противопожарной защиты в быту</w:t>
            </w:r>
          </w:p>
        </w:tc>
        <w:tc>
          <w:tcPr>
            <w:tcW w:w="0" w:type="auto"/>
            <w:tcBorders>
              <w:bottom w:val="single" w:sz="2" w:space="0" w:color="000000"/>
              <w:right w:val="single" w:sz="2" w:space="0" w:color="000000"/>
            </w:tcBorders>
            <w:hideMark/>
          </w:tcPr>
          <w:p w14:paraId="054B038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9D396B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54A565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FDFB36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3F2682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10A4C27"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957FD8F"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25</w:t>
            </w:r>
          </w:p>
        </w:tc>
        <w:tc>
          <w:tcPr>
            <w:tcW w:w="0" w:type="auto"/>
            <w:tcBorders>
              <w:top w:val="single" w:sz="2" w:space="0" w:color="000000"/>
              <w:bottom w:val="single" w:sz="2" w:space="0" w:color="000000"/>
              <w:right w:val="single" w:sz="2" w:space="0" w:color="000000"/>
            </w:tcBorders>
            <w:hideMark/>
          </w:tcPr>
          <w:p w14:paraId="2FA7215B"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Безопасные действия при авариях на системах жизнеобеспечения</w:t>
            </w:r>
          </w:p>
        </w:tc>
        <w:tc>
          <w:tcPr>
            <w:tcW w:w="0" w:type="auto"/>
            <w:tcBorders>
              <w:bottom w:val="single" w:sz="2" w:space="0" w:color="000000"/>
              <w:right w:val="single" w:sz="2" w:space="0" w:color="000000"/>
            </w:tcBorders>
            <w:hideMark/>
          </w:tcPr>
          <w:p w14:paraId="39B761B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B2BC80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9A475C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5471B9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3FAA14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55D75A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3185DE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26</w:t>
            </w:r>
          </w:p>
        </w:tc>
        <w:tc>
          <w:tcPr>
            <w:tcW w:w="0" w:type="auto"/>
            <w:tcBorders>
              <w:top w:val="single" w:sz="2" w:space="0" w:color="000000"/>
              <w:bottom w:val="single" w:sz="2" w:space="0" w:color="000000"/>
              <w:right w:val="single" w:sz="2" w:space="0" w:color="000000"/>
            </w:tcBorders>
            <w:hideMark/>
          </w:tcPr>
          <w:p w14:paraId="48D6D90E"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Предупреждение ситуаций криминального характера</w:t>
            </w:r>
          </w:p>
        </w:tc>
        <w:tc>
          <w:tcPr>
            <w:tcW w:w="0" w:type="auto"/>
            <w:tcBorders>
              <w:bottom w:val="single" w:sz="2" w:space="0" w:color="000000"/>
              <w:right w:val="single" w:sz="2" w:space="0" w:color="000000"/>
            </w:tcBorders>
            <w:hideMark/>
          </w:tcPr>
          <w:p w14:paraId="7551D72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FB7268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04D76D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6D4C44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B7A13F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01D8FE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D76551D"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27</w:t>
            </w:r>
          </w:p>
        </w:tc>
        <w:tc>
          <w:tcPr>
            <w:tcW w:w="0" w:type="auto"/>
            <w:tcBorders>
              <w:top w:val="single" w:sz="2" w:space="0" w:color="000000"/>
              <w:bottom w:val="single" w:sz="2" w:space="0" w:color="000000"/>
              <w:right w:val="single" w:sz="2" w:space="0" w:color="000000"/>
            </w:tcBorders>
            <w:hideMark/>
          </w:tcPr>
          <w:p w14:paraId="6FAC1924"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дорожного движения. Безопасность участников дорожного движения</w:t>
            </w:r>
          </w:p>
        </w:tc>
        <w:tc>
          <w:tcPr>
            <w:tcW w:w="0" w:type="auto"/>
            <w:tcBorders>
              <w:bottom w:val="single" w:sz="2" w:space="0" w:color="000000"/>
              <w:right w:val="single" w:sz="2" w:space="0" w:color="000000"/>
            </w:tcBorders>
            <w:hideMark/>
          </w:tcPr>
          <w:p w14:paraId="384D719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E0B7CE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9C39BF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042F16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332D4E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6D91A7D"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925AA58"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28</w:t>
            </w:r>
          </w:p>
        </w:tc>
        <w:tc>
          <w:tcPr>
            <w:tcW w:w="0" w:type="auto"/>
            <w:tcBorders>
              <w:top w:val="single" w:sz="2" w:space="0" w:color="000000"/>
              <w:bottom w:val="single" w:sz="2" w:space="0" w:color="000000"/>
              <w:right w:val="single" w:sz="2" w:space="0" w:color="000000"/>
            </w:tcBorders>
            <w:hideMark/>
          </w:tcPr>
          <w:p w14:paraId="0504B243"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Безопасные действия при дорожно-транспортных происшествиях</w:t>
            </w:r>
          </w:p>
        </w:tc>
        <w:tc>
          <w:tcPr>
            <w:tcW w:w="0" w:type="auto"/>
            <w:tcBorders>
              <w:bottom w:val="single" w:sz="2" w:space="0" w:color="000000"/>
              <w:right w:val="single" w:sz="2" w:space="0" w:color="000000"/>
            </w:tcBorders>
            <w:hideMark/>
          </w:tcPr>
          <w:p w14:paraId="2037705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9DDE3E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07BB74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53313C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389C1B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7D58E780"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1DA102B"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29</w:t>
            </w:r>
          </w:p>
        </w:tc>
        <w:tc>
          <w:tcPr>
            <w:tcW w:w="0" w:type="auto"/>
            <w:tcBorders>
              <w:top w:val="single" w:sz="2" w:space="0" w:color="000000"/>
              <w:bottom w:val="single" w:sz="2" w:space="0" w:color="000000"/>
              <w:right w:val="single" w:sz="2" w:space="0" w:color="000000"/>
            </w:tcBorders>
            <w:hideMark/>
          </w:tcPr>
          <w:p w14:paraId="15AB0489"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Безопасность пассажиров на различных видах транспорта</w:t>
            </w:r>
          </w:p>
        </w:tc>
        <w:tc>
          <w:tcPr>
            <w:tcW w:w="0" w:type="auto"/>
            <w:tcBorders>
              <w:bottom w:val="single" w:sz="2" w:space="0" w:color="000000"/>
              <w:right w:val="single" w:sz="2" w:space="0" w:color="000000"/>
            </w:tcBorders>
            <w:hideMark/>
          </w:tcPr>
          <w:p w14:paraId="5CD9B71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752A7F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90316D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690C51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AE70FE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6BB4BC40"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6B6259D"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lastRenderedPageBreak/>
              <w:t>30</w:t>
            </w:r>
          </w:p>
        </w:tc>
        <w:tc>
          <w:tcPr>
            <w:tcW w:w="0" w:type="auto"/>
            <w:tcBorders>
              <w:top w:val="single" w:sz="2" w:space="0" w:color="000000"/>
              <w:bottom w:val="single" w:sz="2" w:space="0" w:color="000000"/>
              <w:right w:val="single" w:sz="2" w:space="0" w:color="000000"/>
            </w:tcBorders>
            <w:hideMark/>
          </w:tcPr>
          <w:p w14:paraId="24CDEBA7"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Первая помощь при чрезвычайных ситуациях на транспорте</w:t>
            </w:r>
          </w:p>
        </w:tc>
        <w:tc>
          <w:tcPr>
            <w:tcW w:w="0" w:type="auto"/>
            <w:tcBorders>
              <w:bottom w:val="single" w:sz="2" w:space="0" w:color="000000"/>
              <w:right w:val="single" w:sz="2" w:space="0" w:color="000000"/>
            </w:tcBorders>
            <w:hideMark/>
          </w:tcPr>
          <w:p w14:paraId="0AD6239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41F002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4551AB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FEF2D8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5B1A93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AE6801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FA6E255"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31</w:t>
            </w:r>
          </w:p>
        </w:tc>
        <w:tc>
          <w:tcPr>
            <w:tcW w:w="0" w:type="auto"/>
            <w:tcBorders>
              <w:top w:val="single" w:sz="2" w:space="0" w:color="000000"/>
              <w:bottom w:val="single" w:sz="2" w:space="0" w:color="000000"/>
              <w:right w:val="single" w:sz="2" w:space="0" w:color="000000"/>
            </w:tcBorders>
            <w:hideMark/>
          </w:tcPr>
          <w:p w14:paraId="10458CC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Основные опасности в общественных местах, их причины и правила безопасного поведения</w:t>
            </w:r>
          </w:p>
        </w:tc>
        <w:tc>
          <w:tcPr>
            <w:tcW w:w="0" w:type="auto"/>
            <w:tcBorders>
              <w:bottom w:val="single" w:sz="2" w:space="0" w:color="000000"/>
              <w:right w:val="single" w:sz="2" w:space="0" w:color="000000"/>
            </w:tcBorders>
            <w:hideMark/>
          </w:tcPr>
          <w:p w14:paraId="5735929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D4599D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22B0DD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8BFCBC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0FA3C4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1F68062C"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7CC3969"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32</w:t>
            </w:r>
          </w:p>
        </w:tc>
        <w:tc>
          <w:tcPr>
            <w:tcW w:w="0" w:type="auto"/>
            <w:tcBorders>
              <w:top w:val="single" w:sz="2" w:space="0" w:color="000000"/>
              <w:bottom w:val="single" w:sz="2" w:space="0" w:color="000000"/>
              <w:right w:val="single" w:sz="2" w:space="0" w:color="000000"/>
            </w:tcBorders>
            <w:hideMark/>
          </w:tcPr>
          <w:p w14:paraId="00C3493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Правила безопасного поведения при посещении массовых мероприятий</w:t>
            </w:r>
          </w:p>
        </w:tc>
        <w:tc>
          <w:tcPr>
            <w:tcW w:w="0" w:type="auto"/>
            <w:tcBorders>
              <w:bottom w:val="single" w:sz="2" w:space="0" w:color="000000"/>
              <w:right w:val="single" w:sz="2" w:space="0" w:color="000000"/>
            </w:tcBorders>
            <w:hideMark/>
          </w:tcPr>
          <w:p w14:paraId="5EDB7A5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4F08B5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B1F191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31385C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F0073D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2B604F5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4C19960"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33</w:t>
            </w:r>
          </w:p>
        </w:tc>
        <w:tc>
          <w:tcPr>
            <w:tcW w:w="0" w:type="auto"/>
            <w:tcBorders>
              <w:top w:val="single" w:sz="2" w:space="0" w:color="000000"/>
              <w:bottom w:val="single" w:sz="2" w:space="0" w:color="000000"/>
              <w:right w:val="single" w:sz="2" w:space="0" w:color="000000"/>
            </w:tcBorders>
            <w:hideMark/>
          </w:tcPr>
          <w:p w14:paraId="4225FE72"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Пожарная безопасность в общественных местах</w:t>
            </w:r>
          </w:p>
        </w:tc>
        <w:tc>
          <w:tcPr>
            <w:tcW w:w="0" w:type="auto"/>
            <w:tcBorders>
              <w:bottom w:val="single" w:sz="2" w:space="0" w:color="000000"/>
              <w:right w:val="single" w:sz="2" w:space="0" w:color="000000"/>
            </w:tcBorders>
            <w:hideMark/>
          </w:tcPr>
          <w:p w14:paraId="469F3DF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6618414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B8D553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80B656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83D869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4FA578DE"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8D01D83" w14:textId="77777777" w:rsidR="00C44088" w:rsidRPr="009A7DE1" w:rsidRDefault="00C44088" w:rsidP="001253CD">
            <w:pPr>
              <w:spacing w:after="0" w:line="240" w:lineRule="auto"/>
              <w:rPr>
                <w:rFonts w:ascii="Times New Roman" w:eastAsia="Times New Roman" w:hAnsi="Times New Roman" w:cs="Times New Roman"/>
                <w:sz w:val="24"/>
                <w:szCs w:val="24"/>
                <w:lang w:eastAsia="ru-RU"/>
              </w:rPr>
            </w:pPr>
            <w:r w:rsidRPr="009A7DE1">
              <w:rPr>
                <w:rFonts w:ascii="Times New Roman" w:eastAsia="Times New Roman" w:hAnsi="Times New Roman" w:cs="Times New Roman"/>
                <w:sz w:val="24"/>
                <w:szCs w:val="24"/>
                <w:lang w:eastAsia="ru-RU"/>
              </w:rPr>
              <w:t>34</w:t>
            </w:r>
          </w:p>
        </w:tc>
        <w:tc>
          <w:tcPr>
            <w:tcW w:w="0" w:type="auto"/>
            <w:tcBorders>
              <w:top w:val="single" w:sz="2" w:space="0" w:color="000000"/>
              <w:bottom w:val="single" w:sz="2" w:space="0" w:color="000000"/>
              <w:right w:val="single" w:sz="2" w:space="0" w:color="000000"/>
            </w:tcBorders>
            <w:hideMark/>
          </w:tcPr>
          <w:p w14:paraId="5308F5D1" w14:textId="77777777" w:rsidR="00C44088" w:rsidRPr="009A7DE1"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9A7DE1">
              <w:rPr>
                <w:rFonts w:ascii="Times New Roman" w:eastAsia="Times New Roman" w:hAnsi="Times New Roman" w:cs="Times New Roman"/>
                <w:color w:val="000000"/>
                <w:sz w:val="24"/>
                <w:szCs w:val="24"/>
                <w:lang w:eastAsia="ru-RU"/>
              </w:rPr>
              <w:t>Безопасные действия в ситуациях с проявлением деструктивного и антиобщественного поведения</w:t>
            </w:r>
          </w:p>
        </w:tc>
        <w:tc>
          <w:tcPr>
            <w:tcW w:w="0" w:type="auto"/>
            <w:tcBorders>
              <w:bottom w:val="single" w:sz="2" w:space="0" w:color="000000"/>
              <w:right w:val="single" w:sz="2" w:space="0" w:color="000000"/>
            </w:tcBorders>
            <w:hideMark/>
          </w:tcPr>
          <w:p w14:paraId="19CB3AD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49D949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C592A3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3B5218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6D4E01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Style w:val="docdata"/>
                <w:rFonts w:ascii="Times New Roman" w:hAnsi="Times New Roman"/>
                <w:color w:val="0000FF"/>
                <w:sz w:val="24"/>
                <w:szCs w:val="24"/>
                <w:u w:val="single"/>
              </w:rPr>
              <w:t>https://m.edsoo.ru/7f4195</w:t>
            </w:r>
            <w:r w:rsidRPr="00590249">
              <w:rPr>
                <w:rFonts w:ascii="Times New Roman" w:hAnsi="Times New Roman" w:cs="Times New Roman"/>
                <w:color w:val="0000FF"/>
                <w:sz w:val="24"/>
                <w:szCs w:val="24"/>
                <w:u w:val="single"/>
              </w:rPr>
              <w:t>06</w:t>
            </w:r>
          </w:p>
        </w:tc>
      </w:tr>
      <w:tr w:rsidR="00C44088" w:rsidRPr="00590249" w14:paraId="065D4F54" w14:textId="77777777" w:rsidTr="001253CD">
        <w:trPr>
          <w:tblCellSpacing w:w="15" w:type="dxa"/>
        </w:trPr>
        <w:tc>
          <w:tcPr>
            <w:tcW w:w="0" w:type="auto"/>
            <w:gridSpan w:val="2"/>
            <w:tcBorders>
              <w:left w:val="single" w:sz="4" w:space="0" w:color="auto"/>
              <w:bottom w:val="single" w:sz="2" w:space="0" w:color="000000"/>
              <w:right w:val="single" w:sz="2" w:space="0" w:color="000000"/>
            </w:tcBorders>
            <w:hideMark/>
          </w:tcPr>
          <w:p w14:paraId="1A1AC46D"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b/>
                <w:bCs/>
                <w:color w:val="000000"/>
                <w:sz w:val="24"/>
                <w:szCs w:val="24"/>
                <w:lang w:eastAsia="ru-RU"/>
              </w:rPr>
              <w:t>ОБЩЕЕ КОЛИЧЕСТВО ЧАСОВ ПО ПРОГРАММЕ</w:t>
            </w:r>
          </w:p>
        </w:tc>
        <w:tc>
          <w:tcPr>
            <w:tcW w:w="0" w:type="auto"/>
            <w:tcBorders>
              <w:bottom w:val="single" w:sz="2" w:space="0" w:color="000000"/>
              <w:right w:val="single" w:sz="2" w:space="0" w:color="000000"/>
            </w:tcBorders>
            <w:hideMark/>
          </w:tcPr>
          <w:p w14:paraId="0FEE530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34</w:t>
            </w:r>
          </w:p>
        </w:tc>
        <w:tc>
          <w:tcPr>
            <w:tcW w:w="0" w:type="auto"/>
            <w:tcBorders>
              <w:bottom w:val="single" w:sz="2" w:space="0" w:color="000000"/>
              <w:right w:val="single" w:sz="2" w:space="0" w:color="000000"/>
            </w:tcBorders>
            <w:hideMark/>
          </w:tcPr>
          <w:p w14:paraId="44F40DA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61BDB9C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gridSpan w:val="2"/>
            <w:tcBorders>
              <w:bottom w:val="single" w:sz="2" w:space="0" w:color="000000"/>
              <w:right w:val="single" w:sz="2" w:space="0" w:color="000000"/>
            </w:tcBorders>
            <w:hideMark/>
          </w:tcPr>
          <w:p w14:paraId="468C106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r>
    </w:tbl>
    <w:p w14:paraId="44B9072F"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09555C5C"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AC4F76F"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1553823"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1D577640"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3F603F6E"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A6E320E"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0832DC9"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38044AB"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4AD74D5B"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40BF71DA"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0B7F9137"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37F2965D"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707F4E24"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5EE5AB8B"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BF2E610"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070C33D"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0FEC351"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6897D131"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23412BAE" w14:textId="77777777" w:rsidR="00C44088" w:rsidRDefault="00C44088" w:rsidP="00C44088">
      <w:pPr>
        <w:spacing w:after="0" w:line="240" w:lineRule="auto"/>
        <w:rPr>
          <w:rFonts w:ascii="Times New Roman" w:eastAsia="Times New Roman" w:hAnsi="Times New Roman" w:cs="Times New Roman"/>
          <w:b/>
          <w:bCs/>
          <w:caps/>
          <w:color w:val="000000"/>
          <w:sz w:val="24"/>
          <w:szCs w:val="24"/>
          <w:lang w:eastAsia="ru-RU"/>
        </w:rPr>
      </w:pPr>
    </w:p>
    <w:p w14:paraId="163574C0" w14:textId="77777777" w:rsidR="00C44088" w:rsidRPr="00590249" w:rsidRDefault="00C44088" w:rsidP="00C44088">
      <w:pPr>
        <w:spacing w:after="0" w:line="240" w:lineRule="auto"/>
        <w:rPr>
          <w:rFonts w:ascii="Times New Roman" w:eastAsia="Times New Roman" w:hAnsi="Times New Roman" w:cs="Times New Roman"/>
          <w:b/>
          <w:bCs/>
          <w:caps/>
          <w:color w:val="000000"/>
          <w:sz w:val="24"/>
          <w:szCs w:val="24"/>
          <w:lang w:eastAsia="ru-RU"/>
        </w:rPr>
      </w:pPr>
      <w:r w:rsidRPr="00590249">
        <w:rPr>
          <w:rFonts w:ascii="Times New Roman" w:eastAsia="Times New Roman" w:hAnsi="Times New Roman" w:cs="Times New Roman"/>
          <w:b/>
          <w:bCs/>
          <w:caps/>
          <w:color w:val="000000"/>
          <w:sz w:val="24"/>
          <w:szCs w:val="24"/>
          <w:lang w:eastAsia="ru-RU"/>
        </w:rPr>
        <w:lastRenderedPageBreak/>
        <w:t>9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34"/>
        <w:gridCol w:w="5077"/>
        <w:gridCol w:w="657"/>
        <w:gridCol w:w="1775"/>
        <w:gridCol w:w="1832"/>
        <w:gridCol w:w="1229"/>
        <w:gridCol w:w="4033"/>
      </w:tblGrid>
      <w:tr w:rsidR="00C44088" w:rsidRPr="00590249" w14:paraId="7163D57A" w14:textId="77777777" w:rsidTr="001253CD">
        <w:trPr>
          <w:tblHeader/>
          <w:tblCellSpacing w:w="15" w:type="dxa"/>
        </w:trPr>
        <w:tc>
          <w:tcPr>
            <w:tcW w:w="0" w:type="auto"/>
            <w:vMerge w:val="restart"/>
            <w:tcBorders>
              <w:top w:val="single" w:sz="2" w:space="0" w:color="000000"/>
              <w:left w:val="single" w:sz="4" w:space="0" w:color="auto"/>
              <w:bottom w:val="single" w:sz="2" w:space="0" w:color="000000"/>
              <w:right w:val="single" w:sz="2" w:space="0" w:color="000000"/>
            </w:tcBorders>
            <w:hideMark/>
          </w:tcPr>
          <w:p w14:paraId="1BCCA89E"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 п/п</w:t>
            </w:r>
          </w:p>
        </w:tc>
        <w:tc>
          <w:tcPr>
            <w:tcW w:w="0" w:type="auto"/>
            <w:vMerge w:val="restart"/>
            <w:tcBorders>
              <w:top w:val="single" w:sz="2" w:space="0" w:color="000000"/>
              <w:bottom w:val="single" w:sz="2" w:space="0" w:color="000000"/>
              <w:right w:val="single" w:sz="2" w:space="0" w:color="000000"/>
            </w:tcBorders>
            <w:hideMark/>
          </w:tcPr>
          <w:p w14:paraId="156D7816"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Тема урока</w:t>
            </w:r>
          </w:p>
        </w:tc>
        <w:tc>
          <w:tcPr>
            <w:tcW w:w="0" w:type="auto"/>
            <w:gridSpan w:val="3"/>
            <w:tcBorders>
              <w:top w:val="single" w:sz="2" w:space="0" w:color="000000"/>
              <w:bottom w:val="single" w:sz="2" w:space="0" w:color="000000"/>
              <w:right w:val="single" w:sz="2" w:space="0" w:color="000000"/>
            </w:tcBorders>
            <w:hideMark/>
          </w:tcPr>
          <w:p w14:paraId="23A4B0CC"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Количество часов</w:t>
            </w:r>
          </w:p>
        </w:tc>
        <w:tc>
          <w:tcPr>
            <w:tcW w:w="0" w:type="auto"/>
            <w:vMerge w:val="restart"/>
            <w:tcBorders>
              <w:top w:val="single" w:sz="2" w:space="0" w:color="000000"/>
              <w:bottom w:val="single" w:sz="2" w:space="0" w:color="000000"/>
              <w:right w:val="single" w:sz="2" w:space="0" w:color="000000"/>
            </w:tcBorders>
            <w:hideMark/>
          </w:tcPr>
          <w:p w14:paraId="001F3C8F"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Дата изучения</w:t>
            </w:r>
          </w:p>
        </w:tc>
        <w:tc>
          <w:tcPr>
            <w:tcW w:w="0" w:type="auto"/>
            <w:vMerge w:val="restart"/>
            <w:tcBorders>
              <w:top w:val="single" w:sz="2" w:space="0" w:color="000000"/>
              <w:bottom w:val="single" w:sz="2" w:space="0" w:color="000000"/>
              <w:right w:val="single" w:sz="2" w:space="0" w:color="000000"/>
            </w:tcBorders>
            <w:hideMark/>
          </w:tcPr>
          <w:p w14:paraId="4962E123"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Электронные цифровые образовательные ресурсы</w:t>
            </w:r>
          </w:p>
        </w:tc>
      </w:tr>
      <w:tr w:rsidR="00C44088" w:rsidRPr="00590249" w14:paraId="18DB6E53" w14:textId="77777777" w:rsidTr="001253CD">
        <w:trPr>
          <w:tblHeader/>
          <w:tblCellSpacing w:w="15" w:type="dxa"/>
        </w:trPr>
        <w:tc>
          <w:tcPr>
            <w:tcW w:w="0" w:type="auto"/>
            <w:vMerge/>
            <w:tcBorders>
              <w:top w:val="single" w:sz="2" w:space="0" w:color="000000"/>
              <w:left w:val="single" w:sz="4" w:space="0" w:color="auto"/>
              <w:bottom w:val="single" w:sz="2" w:space="0" w:color="000000"/>
              <w:right w:val="single" w:sz="2" w:space="0" w:color="000000"/>
            </w:tcBorders>
            <w:hideMark/>
          </w:tcPr>
          <w:p w14:paraId="1E01A8C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hideMark/>
          </w:tcPr>
          <w:p w14:paraId="40B48CB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987520C"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Всего</w:t>
            </w:r>
          </w:p>
        </w:tc>
        <w:tc>
          <w:tcPr>
            <w:tcW w:w="0" w:type="auto"/>
            <w:tcBorders>
              <w:bottom w:val="single" w:sz="2" w:space="0" w:color="000000"/>
              <w:right w:val="single" w:sz="2" w:space="0" w:color="000000"/>
            </w:tcBorders>
            <w:hideMark/>
          </w:tcPr>
          <w:p w14:paraId="07638316"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Контрольные работы</w:t>
            </w:r>
          </w:p>
        </w:tc>
        <w:tc>
          <w:tcPr>
            <w:tcW w:w="0" w:type="auto"/>
            <w:tcBorders>
              <w:bottom w:val="single" w:sz="2" w:space="0" w:color="000000"/>
              <w:right w:val="single" w:sz="2" w:space="0" w:color="000000"/>
            </w:tcBorders>
            <w:hideMark/>
          </w:tcPr>
          <w:p w14:paraId="0FA8859D"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Практические работы</w:t>
            </w:r>
          </w:p>
        </w:tc>
        <w:tc>
          <w:tcPr>
            <w:tcW w:w="0" w:type="auto"/>
            <w:vMerge/>
            <w:tcBorders>
              <w:top w:val="single" w:sz="2" w:space="0" w:color="000000"/>
              <w:bottom w:val="single" w:sz="2" w:space="0" w:color="000000"/>
              <w:right w:val="single" w:sz="2" w:space="0" w:color="000000"/>
            </w:tcBorders>
            <w:vAlign w:val="center"/>
            <w:hideMark/>
          </w:tcPr>
          <w:p w14:paraId="4F1A885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vMerge/>
            <w:tcBorders>
              <w:top w:val="single" w:sz="2" w:space="0" w:color="000000"/>
              <w:bottom w:val="single" w:sz="2" w:space="0" w:color="000000"/>
              <w:right w:val="single" w:sz="2" w:space="0" w:color="000000"/>
            </w:tcBorders>
            <w:vAlign w:val="center"/>
            <w:hideMark/>
          </w:tcPr>
          <w:p w14:paraId="47EE37B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r>
      <w:tr w:rsidR="00C44088" w:rsidRPr="00590249" w14:paraId="0D52224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52424A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w:t>
            </w:r>
          </w:p>
        </w:tc>
        <w:tc>
          <w:tcPr>
            <w:tcW w:w="0" w:type="auto"/>
            <w:tcBorders>
              <w:top w:val="single" w:sz="2" w:space="0" w:color="000000"/>
              <w:bottom w:val="single" w:sz="2" w:space="0" w:color="000000"/>
              <w:right w:val="single" w:sz="2" w:space="0" w:color="000000"/>
            </w:tcBorders>
            <w:hideMark/>
          </w:tcPr>
          <w:p w14:paraId="469E9426"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Правила безопасного поведения в природной среде</w:t>
            </w:r>
          </w:p>
        </w:tc>
        <w:tc>
          <w:tcPr>
            <w:tcW w:w="0" w:type="auto"/>
            <w:tcBorders>
              <w:bottom w:val="single" w:sz="2" w:space="0" w:color="000000"/>
              <w:right w:val="single" w:sz="2" w:space="0" w:color="000000"/>
            </w:tcBorders>
            <w:hideMark/>
          </w:tcPr>
          <w:p w14:paraId="4CA6573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46C918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7418AD6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1C0564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ABBAFB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6" w:history="1">
              <w:r w:rsidRPr="00033817">
                <w:rPr>
                  <w:rFonts w:ascii="inherit" w:eastAsia="Times New Roman" w:hAnsi="inherit"/>
                  <w:color w:val="0000FF"/>
                  <w:sz w:val="24"/>
                  <w:szCs w:val="24"/>
                  <w:u w:val="single"/>
                  <w:lang w:eastAsia="ru-RU"/>
                </w:rPr>
                <w:t>https://m.edsoo.ru/7f41b590</w:t>
              </w:r>
            </w:hyperlink>
          </w:p>
        </w:tc>
      </w:tr>
      <w:tr w:rsidR="00C44088" w:rsidRPr="00590249" w14:paraId="14DEFA6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2F8F8C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w:t>
            </w:r>
          </w:p>
        </w:tc>
        <w:tc>
          <w:tcPr>
            <w:tcW w:w="0" w:type="auto"/>
            <w:tcBorders>
              <w:top w:val="single" w:sz="2" w:space="0" w:color="000000"/>
              <w:bottom w:val="single" w:sz="2" w:space="0" w:color="000000"/>
              <w:right w:val="single" w:sz="2" w:space="0" w:color="000000"/>
            </w:tcBorders>
            <w:hideMark/>
          </w:tcPr>
          <w:p w14:paraId="446D7423"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Пожарная безопасность в природной среде</w:t>
            </w:r>
          </w:p>
        </w:tc>
        <w:tc>
          <w:tcPr>
            <w:tcW w:w="0" w:type="auto"/>
            <w:tcBorders>
              <w:bottom w:val="single" w:sz="2" w:space="0" w:color="000000"/>
              <w:right w:val="single" w:sz="2" w:space="0" w:color="000000"/>
            </w:tcBorders>
            <w:hideMark/>
          </w:tcPr>
          <w:p w14:paraId="360D4E3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77F46B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8C98C9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7224A3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9866BB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7" w:history="1">
              <w:r w:rsidRPr="00033817">
                <w:rPr>
                  <w:rFonts w:ascii="inherit" w:eastAsia="Times New Roman" w:hAnsi="inherit"/>
                  <w:color w:val="0000FF"/>
                  <w:sz w:val="24"/>
                  <w:szCs w:val="24"/>
                  <w:u w:val="single"/>
                  <w:lang w:eastAsia="ru-RU"/>
                </w:rPr>
                <w:t>https://m.edsoo.ru/7f41b590</w:t>
              </w:r>
            </w:hyperlink>
          </w:p>
        </w:tc>
      </w:tr>
      <w:tr w:rsidR="00C44088" w:rsidRPr="00590249" w14:paraId="357212D7"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938769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w:t>
            </w:r>
          </w:p>
        </w:tc>
        <w:tc>
          <w:tcPr>
            <w:tcW w:w="0" w:type="auto"/>
            <w:tcBorders>
              <w:top w:val="single" w:sz="2" w:space="0" w:color="000000"/>
              <w:bottom w:val="single" w:sz="2" w:space="0" w:color="000000"/>
              <w:right w:val="single" w:sz="2" w:space="0" w:color="000000"/>
            </w:tcBorders>
            <w:hideMark/>
          </w:tcPr>
          <w:p w14:paraId="162960E9"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Безопасное поведение в горах</w:t>
            </w:r>
          </w:p>
        </w:tc>
        <w:tc>
          <w:tcPr>
            <w:tcW w:w="0" w:type="auto"/>
            <w:tcBorders>
              <w:bottom w:val="single" w:sz="2" w:space="0" w:color="000000"/>
              <w:right w:val="single" w:sz="2" w:space="0" w:color="000000"/>
            </w:tcBorders>
            <w:hideMark/>
          </w:tcPr>
          <w:p w14:paraId="4C77820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FC3B63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231F88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21834C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5AC7E3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8" w:history="1">
              <w:r w:rsidRPr="00033817">
                <w:rPr>
                  <w:rFonts w:ascii="inherit" w:eastAsia="Times New Roman" w:hAnsi="inherit"/>
                  <w:color w:val="0000FF"/>
                  <w:sz w:val="24"/>
                  <w:szCs w:val="24"/>
                  <w:u w:val="single"/>
                  <w:lang w:eastAsia="ru-RU"/>
                </w:rPr>
                <w:t>https://m.edsoo.ru/7f41b590</w:t>
              </w:r>
            </w:hyperlink>
          </w:p>
        </w:tc>
      </w:tr>
      <w:tr w:rsidR="00C44088" w:rsidRPr="00590249" w14:paraId="3367BB2E"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449914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4</w:t>
            </w:r>
          </w:p>
        </w:tc>
        <w:tc>
          <w:tcPr>
            <w:tcW w:w="0" w:type="auto"/>
            <w:tcBorders>
              <w:top w:val="single" w:sz="2" w:space="0" w:color="000000"/>
              <w:bottom w:val="single" w:sz="2" w:space="0" w:color="000000"/>
              <w:right w:val="single" w:sz="2" w:space="0" w:color="000000"/>
            </w:tcBorders>
            <w:hideMark/>
          </w:tcPr>
          <w:p w14:paraId="455836F3"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Безопасное поведение на водоемах</w:t>
            </w:r>
          </w:p>
        </w:tc>
        <w:tc>
          <w:tcPr>
            <w:tcW w:w="0" w:type="auto"/>
            <w:tcBorders>
              <w:bottom w:val="single" w:sz="2" w:space="0" w:color="000000"/>
              <w:right w:val="single" w:sz="2" w:space="0" w:color="000000"/>
            </w:tcBorders>
            <w:hideMark/>
          </w:tcPr>
          <w:p w14:paraId="6440EB6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993DA89"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83386D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BC9EF5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CEF4CF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19" w:history="1">
              <w:r w:rsidRPr="00033817">
                <w:rPr>
                  <w:rFonts w:ascii="inherit" w:eastAsia="Times New Roman" w:hAnsi="inherit"/>
                  <w:color w:val="0000FF"/>
                  <w:sz w:val="24"/>
                  <w:szCs w:val="24"/>
                  <w:u w:val="single"/>
                  <w:lang w:eastAsia="ru-RU"/>
                </w:rPr>
                <w:t>https://m.edsoo.ru/7f41b590</w:t>
              </w:r>
            </w:hyperlink>
          </w:p>
        </w:tc>
      </w:tr>
      <w:tr w:rsidR="00C44088" w:rsidRPr="00590249" w14:paraId="1F1ED6E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D84907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5</w:t>
            </w:r>
          </w:p>
        </w:tc>
        <w:tc>
          <w:tcPr>
            <w:tcW w:w="0" w:type="auto"/>
            <w:tcBorders>
              <w:top w:val="single" w:sz="2" w:space="0" w:color="000000"/>
              <w:bottom w:val="single" w:sz="2" w:space="0" w:color="000000"/>
              <w:right w:val="single" w:sz="2" w:space="0" w:color="000000"/>
            </w:tcBorders>
            <w:hideMark/>
          </w:tcPr>
          <w:p w14:paraId="51A77E1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Безопасные действия при наводнении, цунами</w:t>
            </w:r>
          </w:p>
        </w:tc>
        <w:tc>
          <w:tcPr>
            <w:tcW w:w="0" w:type="auto"/>
            <w:tcBorders>
              <w:bottom w:val="single" w:sz="2" w:space="0" w:color="000000"/>
              <w:right w:val="single" w:sz="2" w:space="0" w:color="000000"/>
            </w:tcBorders>
            <w:hideMark/>
          </w:tcPr>
          <w:p w14:paraId="219C6C0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8E838A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FD34EA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87CC4D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5984F1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0" w:history="1">
              <w:r w:rsidRPr="00033817">
                <w:rPr>
                  <w:rFonts w:ascii="inherit" w:eastAsia="Times New Roman" w:hAnsi="inherit"/>
                  <w:color w:val="0000FF"/>
                  <w:sz w:val="24"/>
                  <w:szCs w:val="24"/>
                  <w:u w:val="single"/>
                  <w:lang w:eastAsia="ru-RU"/>
                </w:rPr>
                <w:t>https://m.edsoo.ru/7f41b590</w:t>
              </w:r>
            </w:hyperlink>
          </w:p>
        </w:tc>
      </w:tr>
      <w:tr w:rsidR="00C44088" w:rsidRPr="00590249" w14:paraId="0368C68C"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D26786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6</w:t>
            </w:r>
          </w:p>
        </w:tc>
        <w:tc>
          <w:tcPr>
            <w:tcW w:w="0" w:type="auto"/>
            <w:tcBorders>
              <w:top w:val="single" w:sz="2" w:space="0" w:color="000000"/>
              <w:bottom w:val="single" w:sz="2" w:space="0" w:color="000000"/>
              <w:right w:val="single" w:sz="2" w:space="0" w:color="000000"/>
            </w:tcBorders>
            <w:hideMark/>
          </w:tcPr>
          <w:p w14:paraId="47E64BF4"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Безопасные действия при урагане, смерче, грозе</w:t>
            </w:r>
          </w:p>
        </w:tc>
        <w:tc>
          <w:tcPr>
            <w:tcW w:w="0" w:type="auto"/>
            <w:tcBorders>
              <w:bottom w:val="single" w:sz="2" w:space="0" w:color="000000"/>
              <w:right w:val="single" w:sz="2" w:space="0" w:color="000000"/>
            </w:tcBorders>
            <w:hideMark/>
          </w:tcPr>
          <w:p w14:paraId="68FCBA9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28E07D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5DD0BC8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BDD113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AEAF93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1" w:history="1">
              <w:r w:rsidRPr="00033817">
                <w:rPr>
                  <w:rFonts w:ascii="inherit" w:eastAsia="Times New Roman" w:hAnsi="inherit"/>
                  <w:color w:val="0000FF"/>
                  <w:sz w:val="24"/>
                  <w:szCs w:val="24"/>
                  <w:u w:val="single"/>
                  <w:lang w:eastAsia="ru-RU"/>
                </w:rPr>
                <w:t>https://m.edsoo.ru/7f41b590</w:t>
              </w:r>
            </w:hyperlink>
          </w:p>
        </w:tc>
      </w:tr>
      <w:tr w:rsidR="00C44088" w:rsidRPr="00590249" w14:paraId="4B5FF80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595A87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7</w:t>
            </w:r>
          </w:p>
        </w:tc>
        <w:tc>
          <w:tcPr>
            <w:tcW w:w="0" w:type="auto"/>
            <w:tcBorders>
              <w:top w:val="single" w:sz="2" w:space="0" w:color="000000"/>
              <w:bottom w:val="single" w:sz="2" w:space="0" w:color="000000"/>
              <w:right w:val="single" w:sz="2" w:space="0" w:color="000000"/>
            </w:tcBorders>
            <w:hideMark/>
          </w:tcPr>
          <w:p w14:paraId="396D0BF7"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Безопасные действия при землетрясении, извержении вулкана</w:t>
            </w:r>
          </w:p>
        </w:tc>
        <w:tc>
          <w:tcPr>
            <w:tcW w:w="0" w:type="auto"/>
            <w:tcBorders>
              <w:bottom w:val="single" w:sz="2" w:space="0" w:color="000000"/>
              <w:right w:val="single" w:sz="2" w:space="0" w:color="000000"/>
            </w:tcBorders>
            <w:hideMark/>
          </w:tcPr>
          <w:p w14:paraId="2770CCB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D693A2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8E7D4B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0D72F7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A44C5A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2" w:history="1">
              <w:r w:rsidRPr="00033817">
                <w:rPr>
                  <w:rFonts w:ascii="inherit" w:eastAsia="Times New Roman" w:hAnsi="inherit"/>
                  <w:color w:val="0000FF"/>
                  <w:sz w:val="24"/>
                  <w:szCs w:val="24"/>
                  <w:u w:val="single"/>
                  <w:lang w:eastAsia="ru-RU"/>
                </w:rPr>
                <w:t>https://m.edsoo.ru/7f41b590</w:t>
              </w:r>
            </w:hyperlink>
          </w:p>
        </w:tc>
      </w:tr>
      <w:tr w:rsidR="00C44088" w:rsidRPr="00590249" w14:paraId="6B08F5A7"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BBA11C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8</w:t>
            </w:r>
          </w:p>
        </w:tc>
        <w:tc>
          <w:tcPr>
            <w:tcW w:w="0" w:type="auto"/>
            <w:tcBorders>
              <w:top w:val="single" w:sz="2" w:space="0" w:color="000000"/>
              <w:bottom w:val="single" w:sz="2" w:space="0" w:color="000000"/>
              <w:right w:val="single" w:sz="2" w:space="0" w:color="000000"/>
            </w:tcBorders>
            <w:hideMark/>
          </w:tcPr>
          <w:p w14:paraId="6C481FAF"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Правила поведения в опасных ситуациях с домашними и дикими животными</w:t>
            </w:r>
          </w:p>
        </w:tc>
        <w:tc>
          <w:tcPr>
            <w:tcW w:w="0" w:type="auto"/>
            <w:tcBorders>
              <w:bottom w:val="single" w:sz="2" w:space="0" w:color="000000"/>
              <w:right w:val="single" w:sz="2" w:space="0" w:color="000000"/>
            </w:tcBorders>
            <w:hideMark/>
          </w:tcPr>
          <w:p w14:paraId="25F45F1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AF1634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0979834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5AE7D1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201683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3" w:history="1">
              <w:r w:rsidRPr="00033817">
                <w:rPr>
                  <w:rFonts w:ascii="inherit" w:eastAsia="Times New Roman" w:hAnsi="inherit"/>
                  <w:color w:val="0000FF"/>
                  <w:sz w:val="24"/>
                  <w:szCs w:val="24"/>
                  <w:u w:val="single"/>
                  <w:lang w:eastAsia="ru-RU"/>
                </w:rPr>
                <w:t>https://m.edsoo.ru/7f41b590</w:t>
              </w:r>
            </w:hyperlink>
          </w:p>
        </w:tc>
      </w:tr>
      <w:tr w:rsidR="00C44088" w:rsidRPr="00590249" w14:paraId="7893B24D"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1C4ED6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9</w:t>
            </w:r>
          </w:p>
        </w:tc>
        <w:tc>
          <w:tcPr>
            <w:tcW w:w="0" w:type="auto"/>
            <w:tcBorders>
              <w:top w:val="single" w:sz="2" w:space="0" w:color="000000"/>
              <w:bottom w:val="single" w:sz="2" w:space="0" w:color="000000"/>
              <w:right w:val="single" w:sz="2" w:space="0" w:color="000000"/>
            </w:tcBorders>
            <w:hideMark/>
          </w:tcPr>
          <w:p w14:paraId="0AD5157D"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Экология и ее значение для устойчивого развития общества</w:t>
            </w:r>
          </w:p>
        </w:tc>
        <w:tc>
          <w:tcPr>
            <w:tcW w:w="0" w:type="auto"/>
            <w:tcBorders>
              <w:bottom w:val="single" w:sz="2" w:space="0" w:color="000000"/>
              <w:right w:val="single" w:sz="2" w:space="0" w:color="000000"/>
            </w:tcBorders>
            <w:hideMark/>
          </w:tcPr>
          <w:p w14:paraId="2BA61A4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E4BD72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5E8A1BE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35D6F3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2808C5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4" w:history="1">
              <w:r w:rsidRPr="00033817">
                <w:rPr>
                  <w:rFonts w:ascii="inherit" w:eastAsia="Times New Roman" w:hAnsi="inherit"/>
                  <w:color w:val="0000FF"/>
                  <w:sz w:val="24"/>
                  <w:szCs w:val="24"/>
                  <w:u w:val="single"/>
                  <w:lang w:eastAsia="ru-RU"/>
                </w:rPr>
                <w:t>https://m.edsoo.ru/7f41b590</w:t>
              </w:r>
            </w:hyperlink>
          </w:p>
        </w:tc>
      </w:tr>
      <w:tr w:rsidR="00C44088" w:rsidRPr="00590249" w14:paraId="40756180"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52C1AA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10</w:t>
            </w:r>
          </w:p>
        </w:tc>
        <w:tc>
          <w:tcPr>
            <w:tcW w:w="0" w:type="auto"/>
            <w:tcBorders>
              <w:top w:val="single" w:sz="2" w:space="0" w:color="000000"/>
              <w:bottom w:val="single" w:sz="2" w:space="0" w:color="000000"/>
              <w:right w:val="single" w:sz="2" w:space="0" w:color="000000"/>
            </w:tcBorders>
            <w:hideMark/>
          </w:tcPr>
          <w:p w14:paraId="18064046"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Опасные увлечения молодежи</w:t>
            </w:r>
          </w:p>
        </w:tc>
        <w:tc>
          <w:tcPr>
            <w:tcW w:w="0" w:type="auto"/>
            <w:tcBorders>
              <w:bottom w:val="single" w:sz="2" w:space="0" w:color="000000"/>
              <w:right w:val="single" w:sz="2" w:space="0" w:color="000000"/>
            </w:tcBorders>
            <w:hideMark/>
          </w:tcPr>
          <w:p w14:paraId="42DC703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DCA671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78E2C20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E39DE4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D1241D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5" w:history="1">
              <w:r w:rsidRPr="00033817">
                <w:rPr>
                  <w:rFonts w:ascii="inherit" w:eastAsia="Times New Roman" w:hAnsi="inherit"/>
                  <w:color w:val="0000FF"/>
                  <w:sz w:val="24"/>
                  <w:szCs w:val="24"/>
                  <w:u w:val="single"/>
                  <w:lang w:eastAsia="ru-RU"/>
                </w:rPr>
                <w:t>https://m.edsoo.ru/7f41b590</w:t>
              </w:r>
            </w:hyperlink>
          </w:p>
        </w:tc>
      </w:tr>
      <w:tr w:rsidR="00C44088" w:rsidRPr="00590249" w14:paraId="691F3C4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22A378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11</w:t>
            </w:r>
          </w:p>
        </w:tc>
        <w:tc>
          <w:tcPr>
            <w:tcW w:w="0" w:type="auto"/>
            <w:tcBorders>
              <w:top w:val="single" w:sz="2" w:space="0" w:color="000000"/>
              <w:bottom w:val="single" w:sz="2" w:space="0" w:color="000000"/>
              <w:right w:val="single" w:sz="2" w:space="0" w:color="000000"/>
            </w:tcBorders>
            <w:hideMark/>
          </w:tcPr>
          <w:p w14:paraId="58A2041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Опасности и риски в цифровой среде</w:t>
            </w:r>
          </w:p>
        </w:tc>
        <w:tc>
          <w:tcPr>
            <w:tcW w:w="0" w:type="auto"/>
            <w:tcBorders>
              <w:bottom w:val="single" w:sz="2" w:space="0" w:color="000000"/>
              <w:right w:val="single" w:sz="2" w:space="0" w:color="000000"/>
            </w:tcBorders>
            <w:hideMark/>
          </w:tcPr>
          <w:p w14:paraId="5A831D7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30DA8B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E0EF39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EA4943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AD7F00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6" w:history="1">
              <w:r w:rsidRPr="00033817">
                <w:rPr>
                  <w:rFonts w:ascii="inherit" w:eastAsia="Times New Roman" w:hAnsi="inherit"/>
                  <w:color w:val="0000FF"/>
                  <w:sz w:val="24"/>
                  <w:szCs w:val="24"/>
                  <w:u w:val="single"/>
                  <w:lang w:eastAsia="ru-RU"/>
                </w:rPr>
                <w:t>https://m.edsoo.ru/7f41b590</w:t>
              </w:r>
            </w:hyperlink>
          </w:p>
        </w:tc>
      </w:tr>
      <w:tr w:rsidR="00C44088" w:rsidRPr="00590249" w14:paraId="533F6089"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E57D7B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12</w:t>
            </w:r>
          </w:p>
        </w:tc>
        <w:tc>
          <w:tcPr>
            <w:tcW w:w="0" w:type="auto"/>
            <w:tcBorders>
              <w:top w:val="single" w:sz="2" w:space="0" w:color="000000"/>
              <w:bottom w:val="single" w:sz="2" w:space="0" w:color="000000"/>
              <w:right w:val="single" w:sz="2" w:space="0" w:color="000000"/>
            </w:tcBorders>
            <w:hideMark/>
          </w:tcPr>
          <w:p w14:paraId="3AFC6219"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Правила безопасного поведения в цифровой среде</w:t>
            </w:r>
          </w:p>
        </w:tc>
        <w:tc>
          <w:tcPr>
            <w:tcW w:w="0" w:type="auto"/>
            <w:tcBorders>
              <w:bottom w:val="single" w:sz="2" w:space="0" w:color="000000"/>
              <w:right w:val="single" w:sz="2" w:space="0" w:color="000000"/>
            </w:tcBorders>
            <w:hideMark/>
          </w:tcPr>
          <w:p w14:paraId="7F4C3D6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ADCC74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72D6AD0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0B8365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60970F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7" w:history="1">
              <w:r w:rsidRPr="00033817">
                <w:rPr>
                  <w:rFonts w:ascii="inherit" w:eastAsia="Times New Roman" w:hAnsi="inherit"/>
                  <w:color w:val="0000FF"/>
                  <w:sz w:val="24"/>
                  <w:szCs w:val="24"/>
                  <w:u w:val="single"/>
                  <w:lang w:eastAsia="ru-RU"/>
                </w:rPr>
                <w:t>https://m.edsoo.ru/7f41b590</w:t>
              </w:r>
            </w:hyperlink>
          </w:p>
        </w:tc>
      </w:tr>
      <w:tr w:rsidR="00C44088" w:rsidRPr="00590249" w14:paraId="1C2080C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167597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13</w:t>
            </w:r>
          </w:p>
        </w:tc>
        <w:tc>
          <w:tcPr>
            <w:tcW w:w="0" w:type="auto"/>
            <w:tcBorders>
              <w:top w:val="single" w:sz="2" w:space="0" w:color="000000"/>
              <w:bottom w:val="single" w:sz="2" w:space="0" w:color="000000"/>
              <w:right w:val="single" w:sz="2" w:space="0" w:color="000000"/>
            </w:tcBorders>
            <w:hideMark/>
          </w:tcPr>
          <w:p w14:paraId="34DEE638"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Общие представления о здоровье, психическое здоровье и психологическое благополучие</w:t>
            </w:r>
          </w:p>
        </w:tc>
        <w:tc>
          <w:tcPr>
            <w:tcW w:w="0" w:type="auto"/>
            <w:tcBorders>
              <w:bottom w:val="single" w:sz="2" w:space="0" w:color="000000"/>
              <w:right w:val="single" w:sz="2" w:space="0" w:color="000000"/>
            </w:tcBorders>
            <w:hideMark/>
          </w:tcPr>
          <w:p w14:paraId="6632C59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4D3042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E522A6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1315EA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E09E19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8" w:history="1">
              <w:r w:rsidRPr="00033817">
                <w:rPr>
                  <w:rFonts w:ascii="inherit" w:eastAsia="Times New Roman" w:hAnsi="inherit"/>
                  <w:color w:val="0000FF"/>
                  <w:sz w:val="24"/>
                  <w:szCs w:val="24"/>
                  <w:u w:val="single"/>
                  <w:lang w:eastAsia="ru-RU"/>
                </w:rPr>
                <w:t>https://m.edsoo.ru/7f41b590</w:t>
              </w:r>
            </w:hyperlink>
          </w:p>
        </w:tc>
      </w:tr>
      <w:tr w:rsidR="00C44088" w:rsidRPr="00590249" w14:paraId="01FD304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5F81B3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14</w:t>
            </w:r>
          </w:p>
        </w:tc>
        <w:tc>
          <w:tcPr>
            <w:tcW w:w="0" w:type="auto"/>
            <w:tcBorders>
              <w:top w:val="single" w:sz="2" w:space="0" w:color="000000"/>
              <w:bottom w:val="single" w:sz="2" w:space="0" w:color="000000"/>
              <w:right w:val="single" w:sz="2" w:space="0" w:color="000000"/>
            </w:tcBorders>
            <w:hideMark/>
          </w:tcPr>
          <w:p w14:paraId="3A39FD07"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Предупреждение и защита от инфекционных заболеваний</w:t>
            </w:r>
          </w:p>
        </w:tc>
        <w:tc>
          <w:tcPr>
            <w:tcW w:w="0" w:type="auto"/>
            <w:tcBorders>
              <w:bottom w:val="single" w:sz="2" w:space="0" w:color="000000"/>
              <w:right w:val="single" w:sz="2" w:space="0" w:color="000000"/>
            </w:tcBorders>
            <w:hideMark/>
          </w:tcPr>
          <w:p w14:paraId="5DACD7C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ADEA5C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5A8B0E9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3BAEF3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578450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29" w:history="1">
              <w:r w:rsidRPr="00033817">
                <w:rPr>
                  <w:rFonts w:ascii="inherit" w:eastAsia="Times New Roman" w:hAnsi="inherit"/>
                  <w:color w:val="0000FF"/>
                  <w:sz w:val="24"/>
                  <w:szCs w:val="24"/>
                  <w:u w:val="single"/>
                  <w:lang w:eastAsia="ru-RU"/>
                </w:rPr>
                <w:t>https://m.edsoo.ru/7f41b590</w:t>
              </w:r>
            </w:hyperlink>
          </w:p>
        </w:tc>
      </w:tr>
      <w:tr w:rsidR="00C44088" w:rsidRPr="00590249" w14:paraId="0BFE95E4"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930FA1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15</w:t>
            </w:r>
          </w:p>
        </w:tc>
        <w:tc>
          <w:tcPr>
            <w:tcW w:w="0" w:type="auto"/>
            <w:tcBorders>
              <w:top w:val="single" w:sz="2" w:space="0" w:color="000000"/>
              <w:bottom w:val="single" w:sz="2" w:space="0" w:color="000000"/>
              <w:right w:val="single" w:sz="2" w:space="0" w:color="000000"/>
            </w:tcBorders>
            <w:hideMark/>
          </w:tcPr>
          <w:p w14:paraId="16F815D6"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Профилактика неинфекционных заболеваний</w:t>
            </w:r>
          </w:p>
        </w:tc>
        <w:tc>
          <w:tcPr>
            <w:tcW w:w="0" w:type="auto"/>
            <w:tcBorders>
              <w:bottom w:val="single" w:sz="2" w:space="0" w:color="000000"/>
              <w:right w:val="single" w:sz="2" w:space="0" w:color="000000"/>
            </w:tcBorders>
            <w:hideMark/>
          </w:tcPr>
          <w:p w14:paraId="466A816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EF3B51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6764D2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37AB44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563AD5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0" w:history="1">
              <w:r w:rsidRPr="00033817">
                <w:rPr>
                  <w:rFonts w:ascii="inherit" w:eastAsia="Times New Roman" w:hAnsi="inherit"/>
                  <w:color w:val="0000FF"/>
                  <w:sz w:val="24"/>
                  <w:szCs w:val="24"/>
                  <w:u w:val="single"/>
                  <w:lang w:eastAsia="ru-RU"/>
                </w:rPr>
                <w:t>https://m.edsoo.ru/7f41b590</w:t>
              </w:r>
            </w:hyperlink>
          </w:p>
        </w:tc>
      </w:tr>
      <w:tr w:rsidR="00C44088" w:rsidRPr="00590249" w14:paraId="6005F5B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0C8FBD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16</w:t>
            </w:r>
          </w:p>
        </w:tc>
        <w:tc>
          <w:tcPr>
            <w:tcW w:w="0" w:type="auto"/>
            <w:tcBorders>
              <w:top w:val="single" w:sz="2" w:space="0" w:color="000000"/>
              <w:bottom w:val="single" w:sz="2" w:space="0" w:color="000000"/>
              <w:right w:val="single" w:sz="2" w:space="0" w:color="000000"/>
            </w:tcBorders>
            <w:hideMark/>
          </w:tcPr>
          <w:p w14:paraId="7972EAF4"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Сущность понятий «терроризм» и «экстремизм»</w:t>
            </w:r>
          </w:p>
        </w:tc>
        <w:tc>
          <w:tcPr>
            <w:tcW w:w="0" w:type="auto"/>
            <w:tcBorders>
              <w:bottom w:val="single" w:sz="2" w:space="0" w:color="000000"/>
              <w:right w:val="single" w:sz="2" w:space="0" w:color="000000"/>
            </w:tcBorders>
            <w:hideMark/>
          </w:tcPr>
          <w:p w14:paraId="48AC902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F22BEE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3014C4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3D7FC6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FFB1FF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1" w:history="1">
              <w:r w:rsidRPr="00033817">
                <w:rPr>
                  <w:rFonts w:ascii="inherit" w:eastAsia="Times New Roman" w:hAnsi="inherit"/>
                  <w:color w:val="0000FF"/>
                  <w:sz w:val="24"/>
                  <w:szCs w:val="24"/>
                  <w:u w:val="single"/>
                  <w:lang w:eastAsia="ru-RU"/>
                </w:rPr>
                <w:t>https://m.edsoo.ru/7f41b590</w:t>
              </w:r>
            </w:hyperlink>
          </w:p>
        </w:tc>
      </w:tr>
      <w:tr w:rsidR="00C44088" w:rsidRPr="00590249" w14:paraId="4E24D70F"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FB01CC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17</w:t>
            </w:r>
          </w:p>
        </w:tc>
        <w:tc>
          <w:tcPr>
            <w:tcW w:w="0" w:type="auto"/>
            <w:tcBorders>
              <w:top w:val="single" w:sz="2" w:space="0" w:color="000000"/>
              <w:bottom w:val="single" w:sz="2" w:space="0" w:color="000000"/>
              <w:right w:val="single" w:sz="2" w:space="0" w:color="000000"/>
            </w:tcBorders>
            <w:hideMark/>
          </w:tcPr>
          <w:p w14:paraId="024C2FEC"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Основы противодействия экстремизму и терроризму</w:t>
            </w:r>
          </w:p>
        </w:tc>
        <w:tc>
          <w:tcPr>
            <w:tcW w:w="0" w:type="auto"/>
            <w:tcBorders>
              <w:bottom w:val="single" w:sz="2" w:space="0" w:color="000000"/>
              <w:right w:val="single" w:sz="2" w:space="0" w:color="000000"/>
            </w:tcBorders>
            <w:hideMark/>
          </w:tcPr>
          <w:p w14:paraId="3FD7245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B9ABD09"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A52C40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438395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BFD43F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2" w:history="1">
              <w:r w:rsidRPr="00033817">
                <w:rPr>
                  <w:rFonts w:ascii="inherit" w:eastAsia="Times New Roman" w:hAnsi="inherit"/>
                  <w:color w:val="0000FF"/>
                  <w:sz w:val="24"/>
                  <w:szCs w:val="24"/>
                  <w:u w:val="single"/>
                  <w:lang w:eastAsia="ru-RU"/>
                </w:rPr>
                <w:t>https://m.edsoo.ru/7f41b590</w:t>
              </w:r>
            </w:hyperlink>
          </w:p>
        </w:tc>
      </w:tr>
      <w:tr w:rsidR="00C44088" w:rsidRPr="00590249" w14:paraId="7014037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65B381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18</w:t>
            </w:r>
          </w:p>
        </w:tc>
        <w:tc>
          <w:tcPr>
            <w:tcW w:w="0" w:type="auto"/>
            <w:tcBorders>
              <w:top w:val="single" w:sz="2" w:space="0" w:color="000000"/>
              <w:bottom w:val="single" w:sz="2" w:space="0" w:color="000000"/>
              <w:right w:val="single" w:sz="2" w:space="0" w:color="000000"/>
            </w:tcBorders>
            <w:hideMark/>
          </w:tcPr>
          <w:p w14:paraId="248465F6"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Опасности вовлечения в экстремистскую и террористическую деятельность, меры защиты</w:t>
            </w:r>
          </w:p>
        </w:tc>
        <w:tc>
          <w:tcPr>
            <w:tcW w:w="0" w:type="auto"/>
            <w:tcBorders>
              <w:bottom w:val="single" w:sz="2" w:space="0" w:color="000000"/>
              <w:right w:val="single" w:sz="2" w:space="0" w:color="000000"/>
            </w:tcBorders>
            <w:hideMark/>
          </w:tcPr>
          <w:p w14:paraId="0648557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003EB4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516516D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E2959F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36C62B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3" w:history="1">
              <w:r w:rsidRPr="00033817">
                <w:rPr>
                  <w:rFonts w:ascii="inherit" w:eastAsia="Times New Roman" w:hAnsi="inherit"/>
                  <w:color w:val="0000FF"/>
                  <w:sz w:val="24"/>
                  <w:szCs w:val="24"/>
                  <w:u w:val="single"/>
                  <w:lang w:eastAsia="ru-RU"/>
                </w:rPr>
                <w:t>https://m.edsoo.ru/7f41b590</w:t>
              </w:r>
            </w:hyperlink>
          </w:p>
        </w:tc>
      </w:tr>
      <w:tr w:rsidR="00C44088" w:rsidRPr="00590249" w14:paraId="30D3EE4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AD59EC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lastRenderedPageBreak/>
              <w:t>19</w:t>
            </w:r>
          </w:p>
        </w:tc>
        <w:tc>
          <w:tcPr>
            <w:tcW w:w="0" w:type="auto"/>
            <w:tcBorders>
              <w:top w:val="single" w:sz="2" w:space="0" w:color="000000"/>
              <w:bottom w:val="single" w:sz="2" w:space="0" w:color="000000"/>
              <w:right w:val="single" w:sz="2" w:space="0" w:color="000000"/>
            </w:tcBorders>
            <w:hideMark/>
          </w:tcPr>
          <w:p w14:paraId="003A360F"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Правила безопасного поведения при угрозе и совершении террористического акта</w:t>
            </w:r>
          </w:p>
        </w:tc>
        <w:tc>
          <w:tcPr>
            <w:tcW w:w="0" w:type="auto"/>
            <w:tcBorders>
              <w:bottom w:val="single" w:sz="2" w:space="0" w:color="000000"/>
              <w:right w:val="single" w:sz="2" w:space="0" w:color="000000"/>
            </w:tcBorders>
            <w:hideMark/>
          </w:tcPr>
          <w:p w14:paraId="54387C2B"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6006999"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8DFCAA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C6D573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9B85CF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4" w:history="1">
              <w:r w:rsidRPr="00033817">
                <w:rPr>
                  <w:rFonts w:ascii="inherit" w:eastAsia="Times New Roman" w:hAnsi="inherit"/>
                  <w:color w:val="0000FF"/>
                  <w:sz w:val="24"/>
                  <w:szCs w:val="24"/>
                  <w:u w:val="single"/>
                  <w:lang w:eastAsia="ru-RU"/>
                </w:rPr>
                <w:t>https://m.edsoo.ru/7f41b590</w:t>
              </w:r>
            </w:hyperlink>
          </w:p>
        </w:tc>
      </w:tr>
      <w:tr w:rsidR="00C44088" w:rsidRPr="00590249" w14:paraId="236DEDCC"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D685B8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20</w:t>
            </w:r>
          </w:p>
        </w:tc>
        <w:tc>
          <w:tcPr>
            <w:tcW w:w="0" w:type="auto"/>
            <w:tcBorders>
              <w:top w:val="single" w:sz="2" w:space="0" w:color="000000"/>
              <w:bottom w:val="single" w:sz="2" w:space="0" w:color="000000"/>
              <w:right w:val="single" w:sz="2" w:space="0" w:color="000000"/>
            </w:tcBorders>
            <w:hideMark/>
          </w:tcPr>
          <w:p w14:paraId="378C260E"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Действия в опасных и чрезвычайных ситуациях характерных для региона проживания</w:t>
            </w:r>
          </w:p>
        </w:tc>
        <w:tc>
          <w:tcPr>
            <w:tcW w:w="0" w:type="auto"/>
            <w:tcBorders>
              <w:bottom w:val="single" w:sz="2" w:space="0" w:color="000000"/>
              <w:right w:val="single" w:sz="2" w:space="0" w:color="000000"/>
            </w:tcBorders>
            <w:hideMark/>
          </w:tcPr>
          <w:p w14:paraId="169CC30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6F2922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72DD94E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9A5EDE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DA4B98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5" w:history="1">
              <w:r w:rsidRPr="00033817">
                <w:rPr>
                  <w:rFonts w:ascii="inherit" w:eastAsia="Times New Roman" w:hAnsi="inherit"/>
                  <w:color w:val="0000FF"/>
                  <w:sz w:val="24"/>
                  <w:szCs w:val="24"/>
                  <w:u w:val="single"/>
                  <w:lang w:eastAsia="ru-RU"/>
                </w:rPr>
                <w:t>https://m.edsoo.ru/7f41b590</w:t>
              </w:r>
            </w:hyperlink>
          </w:p>
        </w:tc>
      </w:tr>
      <w:tr w:rsidR="00C44088" w:rsidRPr="00590249" w14:paraId="4A9B1FEA"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4B4873B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21</w:t>
            </w:r>
          </w:p>
        </w:tc>
        <w:tc>
          <w:tcPr>
            <w:tcW w:w="0" w:type="auto"/>
            <w:tcBorders>
              <w:top w:val="single" w:sz="2" w:space="0" w:color="000000"/>
              <w:bottom w:val="single" w:sz="2" w:space="0" w:color="000000"/>
              <w:right w:val="single" w:sz="2" w:space="0" w:color="000000"/>
            </w:tcBorders>
            <w:hideMark/>
          </w:tcPr>
          <w:p w14:paraId="358C0DB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Действия в опасных и чрезвычайных ситуациях характерных для региона проживания</w:t>
            </w:r>
          </w:p>
        </w:tc>
        <w:tc>
          <w:tcPr>
            <w:tcW w:w="0" w:type="auto"/>
            <w:tcBorders>
              <w:bottom w:val="single" w:sz="2" w:space="0" w:color="000000"/>
              <w:right w:val="single" w:sz="2" w:space="0" w:color="000000"/>
            </w:tcBorders>
            <w:hideMark/>
          </w:tcPr>
          <w:p w14:paraId="58F633D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82E9DB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F651F3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56B619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38AB05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6" w:history="1">
              <w:r w:rsidRPr="00033817">
                <w:rPr>
                  <w:rFonts w:ascii="inherit" w:eastAsia="Times New Roman" w:hAnsi="inherit"/>
                  <w:color w:val="0000FF"/>
                  <w:sz w:val="24"/>
                  <w:szCs w:val="24"/>
                  <w:u w:val="single"/>
                  <w:lang w:eastAsia="ru-RU"/>
                </w:rPr>
                <w:t>https://m.edsoo.ru/7f41b590</w:t>
              </w:r>
            </w:hyperlink>
          </w:p>
        </w:tc>
      </w:tr>
      <w:tr w:rsidR="00C44088" w:rsidRPr="00590249" w14:paraId="1FA10B6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C2443F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22</w:t>
            </w:r>
          </w:p>
        </w:tc>
        <w:tc>
          <w:tcPr>
            <w:tcW w:w="0" w:type="auto"/>
            <w:tcBorders>
              <w:top w:val="single" w:sz="2" w:space="0" w:color="000000"/>
              <w:bottom w:val="single" w:sz="2" w:space="0" w:color="000000"/>
              <w:right w:val="single" w:sz="2" w:space="0" w:color="000000"/>
            </w:tcBorders>
            <w:hideMark/>
          </w:tcPr>
          <w:p w14:paraId="564FA95A"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Общевоинские уставы - закон жизни Вооруженных Сил Российской Федерации</w:t>
            </w:r>
          </w:p>
        </w:tc>
        <w:tc>
          <w:tcPr>
            <w:tcW w:w="0" w:type="auto"/>
            <w:tcBorders>
              <w:bottom w:val="single" w:sz="2" w:space="0" w:color="000000"/>
              <w:right w:val="single" w:sz="2" w:space="0" w:color="000000"/>
            </w:tcBorders>
            <w:hideMark/>
          </w:tcPr>
          <w:p w14:paraId="4920C70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97F14A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B4839B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CDADC4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342401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7" w:history="1">
              <w:r w:rsidRPr="00033817">
                <w:rPr>
                  <w:rFonts w:ascii="inherit" w:eastAsia="Times New Roman" w:hAnsi="inherit"/>
                  <w:color w:val="0000FF"/>
                  <w:sz w:val="24"/>
                  <w:szCs w:val="24"/>
                  <w:u w:val="single"/>
                  <w:lang w:eastAsia="ru-RU"/>
                </w:rPr>
                <w:t>https://m.edsoo.ru/7f41b590</w:t>
              </w:r>
            </w:hyperlink>
          </w:p>
        </w:tc>
      </w:tr>
      <w:tr w:rsidR="00C44088" w:rsidRPr="00590249" w14:paraId="068B08C5"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03EEA2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23</w:t>
            </w:r>
          </w:p>
        </w:tc>
        <w:tc>
          <w:tcPr>
            <w:tcW w:w="0" w:type="auto"/>
            <w:tcBorders>
              <w:top w:val="single" w:sz="2" w:space="0" w:color="000000"/>
              <w:bottom w:val="single" w:sz="2" w:space="0" w:color="000000"/>
              <w:right w:val="single" w:sz="2" w:space="0" w:color="000000"/>
            </w:tcBorders>
            <w:hideMark/>
          </w:tcPr>
          <w:p w14:paraId="08A99717"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Военнослужащие и взаимоотношения между ними</w:t>
            </w:r>
          </w:p>
        </w:tc>
        <w:tc>
          <w:tcPr>
            <w:tcW w:w="0" w:type="auto"/>
            <w:tcBorders>
              <w:bottom w:val="single" w:sz="2" w:space="0" w:color="000000"/>
              <w:right w:val="single" w:sz="2" w:space="0" w:color="000000"/>
            </w:tcBorders>
            <w:hideMark/>
          </w:tcPr>
          <w:p w14:paraId="6D15F45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E4AC10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4DBEC9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410BFA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195AFE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8" w:history="1">
              <w:r w:rsidRPr="00033817">
                <w:rPr>
                  <w:rFonts w:ascii="inherit" w:eastAsia="Times New Roman" w:hAnsi="inherit"/>
                  <w:color w:val="0000FF"/>
                  <w:sz w:val="24"/>
                  <w:szCs w:val="24"/>
                  <w:u w:val="single"/>
                  <w:lang w:eastAsia="ru-RU"/>
                </w:rPr>
                <w:t>https://m.edsoo.ru/7f41b590</w:t>
              </w:r>
            </w:hyperlink>
          </w:p>
        </w:tc>
      </w:tr>
      <w:tr w:rsidR="00C44088" w:rsidRPr="00590249" w14:paraId="6E1A3E02"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1EDC0FB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24</w:t>
            </w:r>
          </w:p>
        </w:tc>
        <w:tc>
          <w:tcPr>
            <w:tcW w:w="0" w:type="auto"/>
            <w:tcBorders>
              <w:top w:val="single" w:sz="2" w:space="0" w:color="000000"/>
              <w:bottom w:val="single" w:sz="2" w:space="0" w:color="000000"/>
              <w:right w:val="single" w:sz="2" w:space="0" w:color="000000"/>
            </w:tcBorders>
            <w:hideMark/>
          </w:tcPr>
          <w:p w14:paraId="7B54728A"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Военнослужащие и взаимоотношения между ними</w:t>
            </w:r>
          </w:p>
        </w:tc>
        <w:tc>
          <w:tcPr>
            <w:tcW w:w="0" w:type="auto"/>
            <w:tcBorders>
              <w:bottom w:val="single" w:sz="2" w:space="0" w:color="000000"/>
              <w:right w:val="single" w:sz="2" w:space="0" w:color="000000"/>
            </w:tcBorders>
            <w:hideMark/>
          </w:tcPr>
          <w:p w14:paraId="71BB10C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307F1A2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171A1F4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602DF47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E07D8E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39" w:history="1">
              <w:r w:rsidRPr="00033817">
                <w:rPr>
                  <w:rFonts w:ascii="inherit" w:eastAsia="Times New Roman" w:hAnsi="inherit"/>
                  <w:color w:val="0000FF"/>
                  <w:sz w:val="24"/>
                  <w:szCs w:val="24"/>
                  <w:u w:val="single"/>
                  <w:lang w:eastAsia="ru-RU"/>
                </w:rPr>
                <w:t>https://m.edsoo.ru/7f41b590</w:t>
              </w:r>
            </w:hyperlink>
          </w:p>
        </w:tc>
      </w:tr>
      <w:tr w:rsidR="00C44088" w:rsidRPr="00590249" w14:paraId="63637FF9"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FC9D639"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25</w:t>
            </w:r>
          </w:p>
        </w:tc>
        <w:tc>
          <w:tcPr>
            <w:tcW w:w="0" w:type="auto"/>
            <w:tcBorders>
              <w:top w:val="single" w:sz="2" w:space="0" w:color="000000"/>
              <w:bottom w:val="single" w:sz="2" w:space="0" w:color="000000"/>
              <w:right w:val="single" w:sz="2" w:space="0" w:color="000000"/>
            </w:tcBorders>
            <w:hideMark/>
          </w:tcPr>
          <w:p w14:paraId="7D2C4084"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Воинская дисциплина, ее сущность и значение</w:t>
            </w:r>
          </w:p>
        </w:tc>
        <w:tc>
          <w:tcPr>
            <w:tcW w:w="0" w:type="auto"/>
            <w:tcBorders>
              <w:bottom w:val="single" w:sz="2" w:space="0" w:color="000000"/>
              <w:right w:val="single" w:sz="2" w:space="0" w:color="000000"/>
            </w:tcBorders>
            <w:hideMark/>
          </w:tcPr>
          <w:p w14:paraId="25B3F2E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3795D03"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61F1E33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7A614B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97472C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0" w:history="1">
              <w:r w:rsidRPr="00033817">
                <w:rPr>
                  <w:rFonts w:ascii="inherit" w:eastAsia="Times New Roman" w:hAnsi="inherit"/>
                  <w:color w:val="0000FF"/>
                  <w:sz w:val="24"/>
                  <w:szCs w:val="24"/>
                  <w:u w:val="single"/>
                  <w:lang w:eastAsia="ru-RU"/>
                </w:rPr>
                <w:t>https://m.edsoo.ru/7f41b590</w:t>
              </w:r>
            </w:hyperlink>
          </w:p>
        </w:tc>
      </w:tr>
      <w:tr w:rsidR="00C44088" w:rsidRPr="00590249" w14:paraId="43AABFDD"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7B316B30"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26</w:t>
            </w:r>
          </w:p>
        </w:tc>
        <w:tc>
          <w:tcPr>
            <w:tcW w:w="0" w:type="auto"/>
            <w:tcBorders>
              <w:top w:val="single" w:sz="2" w:space="0" w:color="000000"/>
              <w:bottom w:val="single" w:sz="2" w:space="0" w:color="000000"/>
              <w:right w:val="single" w:sz="2" w:space="0" w:color="000000"/>
            </w:tcBorders>
            <w:hideMark/>
          </w:tcPr>
          <w:p w14:paraId="31EA1AAE"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Воинская дисциплина, ее сущность и значение</w:t>
            </w:r>
          </w:p>
        </w:tc>
        <w:tc>
          <w:tcPr>
            <w:tcW w:w="0" w:type="auto"/>
            <w:tcBorders>
              <w:bottom w:val="single" w:sz="2" w:space="0" w:color="000000"/>
              <w:right w:val="single" w:sz="2" w:space="0" w:color="000000"/>
            </w:tcBorders>
            <w:hideMark/>
          </w:tcPr>
          <w:p w14:paraId="7D0E63FE"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C1EFED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C2413D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F1AEC3C"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6E5A9A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1" w:history="1">
              <w:r w:rsidRPr="00033817">
                <w:rPr>
                  <w:rFonts w:ascii="inherit" w:eastAsia="Times New Roman" w:hAnsi="inherit"/>
                  <w:color w:val="0000FF"/>
                  <w:sz w:val="24"/>
                  <w:szCs w:val="24"/>
                  <w:u w:val="single"/>
                  <w:lang w:eastAsia="ru-RU"/>
                </w:rPr>
                <w:t>https://m.edsoo.ru/7f41b590</w:t>
              </w:r>
            </w:hyperlink>
          </w:p>
        </w:tc>
      </w:tr>
      <w:tr w:rsidR="00C44088" w:rsidRPr="00590249" w14:paraId="68F3532E"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88F6AB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27</w:t>
            </w:r>
          </w:p>
        </w:tc>
        <w:tc>
          <w:tcPr>
            <w:tcW w:w="0" w:type="auto"/>
            <w:tcBorders>
              <w:top w:val="single" w:sz="2" w:space="0" w:color="000000"/>
              <w:bottom w:val="single" w:sz="2" w:space="0" w:color="000000"/>
              <w:right w:val="single" w:sz="2" w:space="0" w:color="000000"/>
            </w:tcBorders>
            <w:hideMark/>
          </w:tcPr>
          <w:p w14:paraId="00FD9167"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Обязательная и добровольная подготовка граждан к военной службе</w:t>
            </w:r>
          </w:p>
        </w:tc>
        <w:tc>
          <w:tcPr>
            <w:tcW w:w="0" w:type="auto"/>
            <w:tcBorders>
              <w:bottom w:val="single" w:sz="2" w:space="0" w:color="000000"/>
              <w:right w:val="single" w:sz="2" w:space="0" w:color="000000"/>
            </w:tcBorders>
            <w:hideMark/>
          </w:tcPr>
          <w:p w14:paraId="1ABFC242"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498C2D6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1B69C1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58E6A5A"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392FCA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2" w:history="1">
              <w:r w:rsidRPr="00033817">
                <w:rPr>
                  <w:rFonts w:ascii="inherit" w:eastAsia="Times New Roman" w:hAnsi="inherit"/>
                  <w:color w:val="0000FF"/>
                  <w:sz w:val="24"/>
                  <w:szCs w:val="24"/>
                  <w:u w:val="single"/>
                  <w:lang w:eastAsia="ru-RU"/>
                </w:rPr>
                <w:t>https://m.edsoo.ru/7f41b590</w:t>
              </w:r>
            </w:hyperlink>
          </w:p>
        </w:tc>
      </w:tr>
      <w:tr w:rsidR="00C44088" w:rsidRPr="00590249" w14:paraId="6A49F783"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9CAF4A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28</w:t>
            </w:r>
          </w:p>
        </w:tc>
        <w:tc>
          <w:tcPr>
            <w:tcW w:w="0" w:type="auto"/>
            <w:tcBorders>
              <w:top w:val="single" w:sz="2" w:space="0" w:color="000000"/>
              <w:bottom w:val="single" w:sz="2" w:space="0" w:color="000000"/>
              <w:right w:val="single" w:sz="2" w:space="0" w:color="000000"/>
            </w:tcBorders>
            <w:hideMark/>
          </w:tcPr>
          <w:p w14:paraId="5A19C9C5"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Автономное существование в природной среде</w:t>
            </w:r>
          </w:p>
        </w:tc>
        <w:tc>
          <w:tcPr>
            <w:tcW w:w="0" w:type="auto"/>
            <w:tcBorders>
              <w:bottom w:val="single" w:sz="2" w:space="0" w:color="000000"/>
              <w:right w:val="single" w:sz="2" w:space="0" w:color="000000"/>
            </w:tcBorders>
            <w:hideMark/>
          </w:tcPr>
          <w:p w14:paraId="2A5E6F7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03E8285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7C5F625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24CCFA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7C6A23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3" w:history="1">
              <w:r w:rsidRPr="00033817">
                <w:rPr>
                  <w:rFonts w:ascii="inherit" w:eastAsia="Times New Roman" w:hAnsi="inherit"/>
                  <w:color w:val="0000FF"/>
                  <w:sz w:val="24"/>
                  <w:szCs w:val="24"/>
                  <w:u w:val="single"/>
                  <w:lang w:eastAsia="ru-RU"/>
                </w:rPr>
                <w:t>https://m.edsoo.ru/7f41b590</w:t>
              </w:r>
            </w:hyperlink>
          </w:p>
        </w:tc>
      </w:tr>
      <w:tr w:rsidR="00C44088" w:rsidRPr="00590249" w14:paraId="42B815E9"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32A94D2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29</w:t>
            </w:r>
          </w:p>
        </w:tc>
        <w:tc>
          <w:tcPr>
            <w:tcW w:w="0" w:type="auto"/>
            <w:tcBorders>
              <w:top w:val="single" w:sz="2" w:space="0" w:color="000000"/>
              <w:bottom w:val="single" w:sz="2" w:space="0" w:color="000000"/>
              <w:right w:val="single" w:sz="2" w:space="0" w:color="000000"/>
            </w:tcBorders>
            <w:hideMark/>
          </w:tcPr>
          <w:p w14:paraId="2400E473"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Сооружение временных укрытий, обеспечение водой и питанием</w:t>
            </w:r>
          </w:p>
        </w:tc>
        <w:tc>
          <w:tcPr>
            <w:tcW w:w="0" w:type="auto"/>
            <w:tcBorders>
              <w:bottom w:val="single" w:sz="2" w:space="0" w:color="000000"/>
              <w:right w:val="single" w:sz="2" w:space="0" w:color="000000"/>
            </w:tcBorders>
            <w:hideMark/>
          </w:tcPr>
          <w:p w14:paraId="5148D41C"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71FE292F"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E7EE94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25C951A5"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374DE78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4" w:history="1">
              <w:r w:rsidRPr="00033817">
                <w:rPr>
                  <w:rFonts w:ascii="inherit" w:eastAsia="Times New Roman" w:hAnsi="inherit"/>
                  <w:color w:val="0000FF"/>
                  <w:sz w:val="24"/>
                  <w:szCs w:val="24"/>
                  <w:u w:val="single"/>
                  <w:lang w:eastAsia="ru-RU"/>
                </w:rPr>
                <w:t>https://m.edsoo.ru/7f41b590</w:t>
              </w:r>
            </w:hyperlink>
          </w:p>
        </w:tc>
      </w:tr>
      <w:tr w:rsidR="00C44088" w:rsidRPr="00590249" w14:paraId="71EB4A1E"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2B2D6CC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30</w:t>
            </w:r>
          </w:p>
        </w:tc>
        <w:tc>
          <w:tcPr>
            <w:tcW w:w="0" w:type="auto"/>
            <w:tcBorders>
              <w:top w:val="single" w:sz="2" w:space="0" w:color="000000"/>
              <w:bottom w:val="single" w:sz="2" w:space="0" w:color="000000"/>
              <w:right w:val="single" w:sz="2" w:space="0" w:color="000000"/>
            </w:tcBorders>
            <w:hideMark/>
          </w:tcPr>
          <w:p w14:paraId="08B1EB2E"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Защита от перегрева и переохлаждения, первая помощь</w:t>
            </w:r>
          </w:p>
        </w:tc>
        <w:tc>
          <w:tcPr>
            <w:tcW w:w="0" w:type="auto"/>
            <w:tcBorders>
              <w:bottom w:val="single" w:sz="2" w:space="0" w:color="000000"/>
              <w:right w:val="single" w:sz="2" w:space="0" w:color="000000"/>
            </w:tcBorders>
            <w:hideMark/>
          </w:tcPr>
          <w:p w14:paraId="2C97E6A1"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A777AB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34AAA7BA" w14:textId="77777777" w:rsidR="00C44088" w:rsidRPr="00590249" w:rsidRDefault="00C44088" w:rsidP="001253C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bottom w:val="single" w:sz="2" w:space="0" w:color="000000"/>
              <w:right w:val="single" w:sz="2" w:space="0" w:color="000000"/>
            </w:tcBorders>
            <w:hideMark/>
          </w:tcPr>
          <w:p w14:paraId="11F152BB"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1FF805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5" w:history="1">
              <w:r w:rsidRPr="00033817">
                <w:rPr>
                  <w:rFonts w:ascii="inherit" w:eastAsia="Times New Roman" w:hAnsi="inherit"/>
                  <w:color w:val="0000FF"/>
                  <w:sz w:val="24"/>
                  <w:szCs w:val="24"/>
                  <w:u w:val="single"/>
                  <w:lang w:eastAsia="ru-RU"/>
                </w:rPr>
                <w:t>https://m.edsoo.ru/7f41b590</w:t>
              </w:r>
            </w:hyperlink>
          </w:p>
        </w:tc>
      </w:tr>
      <w:tr w:rsidR="00C44088" w:rsidRPr="00590249" w14:paraId="2B1B8488"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6A8749D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31</w:t>
            </w:r>
          </w:p>
        </w:tc>
        <w:tc>
          <w:tcPr>
            <w:tcW w:w="0" w:type="auto"/>
            <w:tcBorders>
              <w:top w:val="single" w:sz="2" w:space="0" w:color="000000"/>
              <w:bottom w:val="single" w:sz="2" w:space="0" w:color="000000"/>
              <w:right w:val="single" w:sz="2" w:space="0" w:color="000000"/>
            </w:tcBorders>
            <w:hideMark/>
          </w:tcPr>
          <w:p w14:paraId="6329DC48"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Ориентирование на местности без карты</w:t>
            </w:r>
          </w:p>
        </w:tc>
        <w:tc>
          <w:tcPr>
            <w:tcW w:w="0" w:type="auto"/>
            <w:tcBorders>
              <w:bottom w:val="single" w:sz="2" w:space="0" w:color="000000"/>
              <w:right w:val="single" w:sz="2" w:space="0" w:color="000000"/>
            </w:tcBorders>
            <w:hideMark/>
          </w:tcPr>
          <w:p w14:paraId="57F4A20D"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EF9BC24"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2DB38EBD"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C77C47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9B836C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6" w:history="1">
              <w:r w:rsidRPr="00033817">
                <w:rPr>
                  <w:rFonts w:ascii="inherit" w:eastAsia="Times New Roman" w:hAnsi="inherit"/>
                  <w:color w:val="0000FF"/>
                  <w:sz w:val="24"/>
                  <w:szCs w:val="24"/>
                  <w:u w:val="single"/>
                  <w:lang w:eastAsia="ru-RU"/>
                </w:rPr>
                <w:t>https://m.edsoo.ru/7f41b590</w:t>
              </w:r>
            </w:hyperlink>
          </w:p>
        </w:tc>
      </w:tr>
      <w:tr w:rsidR="00C44088" w:rsidRPr="00590249" w14:paraId="39A8486C"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9B82D72"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32</w:t>
            </w:r>
          </w:p>
        </w:tc>
        <w:tc>
          <w:tcPr>
            <w:tcW w:w="0" w:type="auto"/>
            <w:tcBorders>
              <w:top w:val="single" w:sz="2" w:space="0" w:color="000000"/>
              <w:bottom w:val="single" w:sz="2" w:space="0" w:color="000000"/>
              <w:right w:val="single" w:sz="2" w:space="0" w:color="000000"/>
            </w:tcBorders>
            <w:hideMark/>
          </w:tcPr>
          <w:p w14:paraId="09B458AB"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Карты, традиционные и современные средства навигации</w:t>
            </w:r>
          </w:p>
        </w:tc>
        <w:tc>
          <w:tcPr>
            <w:tcW w:w="0" w:type="auto"/>
            <w:tcBorders>
              <w:bottom w:val="single" w:sz="2" w:space="0" w:color="000000"/>
              <w:right w:val="single" w:sz="2" w:space="0" w:color="000000"/>
            </w:tcBorders>
            <w:hideMark/>
          </w:tcPr>
          <w:p w14:paraId="66BA3AF6"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1174DAF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B01094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01CDB094"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AFBD1B1"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7" w:history="1">
              <w:r w:rsidRPr="00033817">
                <w:rPr>
                  <w:rFonts w:ascii="inherit" w:eastAsia="Times New Roman" w:hAnsi="inherit"/>
                  <w:color w:val="0000FF"/>
                  <w:sz w:val="24"/>
                  <w:szCs w:val="24"/>
                  <w:u w:val="single"/>
                  <w:lang w:eastAsia="ru-RU"/>
                </w:rPr>
                <w:t>https://m.edsoo.ru/7f41b590</w:t>
              </w:r>
            </w:hyperlink>
          </w:p>
        </w:tc>
      </w:tr>
      <w:tr w:rsidR="00C44088" w:rsidRPr="00590249" w14:paraId="646D7A31"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07EF2EE7"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33</w:t>
            </w:r>
          </w:p>
        </w:tc>
        <w:tc>
          <w:tcPr>
            <w:tcW w:w="0" w:type="auto"/>
            <w:tcBorders>
              <w:top w:val="single" w:sz="2" w:space="0" w:color="000000"/>
              <w:bottom w:val="single" w:sz="2" w:space="0" w:color="000000"/>
              <w:right w:val="single" w:sz="2" w:space="0" w:color="000000"/>
            </w:tcBorders>
            <w:hideMark/>
          </w:tcPr>
          <w:p w14:paraId="7DE71B5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Ориентирование на местности по карте</w:t>
            </w:r>
          </w:p>
        </w:tc>
        <w:tc>
          <w:tcPr>
            <w:tcW w:w="0" w:type="auto"/>
            <w:tcBorders>
              <w:bottom w:val="single" w:sz="2" w:space="0" w:color="000000"/>
              <w:right w:val="single" w:sz="2" w:space="0" w:color="000000"/>
            </w:tcBorders>
            <w:hideMark/>
          </w:tcPr>
          <w:p w14:paraId="26101CF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5333F31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0B019E83"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582AC34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7B937E9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8" w:history="1">
              <w:r w:rsidRPr="00033817">
                <w:rPr>
                  <w:rFonts w:ascii="inherit" w:eastAsia="Times New Roman" w:hAnsi="inherit"/>
                  <w:color w:val="0000FF"/>
                  <w:sz w:val="24"/>
                  <w:szCs w:val="24"/>
                  <w:u w:val="single"/>
                  <w:lang w:eastAsia="ru-RU"/>
                </w:rPr>
                <w:t>https://m.edsoo.ru/7f41b590</w:t>
              </w:r>
            </w:hyperlink>
          </w:p>
        </w:tc>
      </w:tr>
      <w:tr w:rsidR="00C44088" w:rsidRPr="00590249" w14:paraId="71F31368" w14:textId="77777777" w:rsidTr="001253CD">
        <w:trPr>
          <w:tblCellSpacing w:w="15" w:type="dxa"/>
        </w:trPr>
        <w:tc>
          <w:tcPr>
            <w:tcW w:w="0" w:type="auto"/>
            <w:tcBorders>
              <w:top w:val="single" w:sz="2" w:space="0" w:color="000000"/>
              <w:left w:val="single" w:sz="4" w:space="0" w:color="auto"/>
              <w:bottom w:val="single" w:sz="2" w:space="0" w:color="000000"/>
              <w:right w:val="single" w:sz="2" w:space="0" w:color="000000"/>
            </w:tcBorders>
            <w:hideMark/>
          </w:tcPr>
          <w:p w14:paraId="56F5A14F"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r w:rsidRPr="00590249">
              <w:rPr>
                <w:rFonts w:ascii="Times New Roman" w:eastAsia="Times New Roman" w:hAnsi="Times New Roman" w:cs="Times New Roman"/>
                <w:sz w:val="24"/>
                <w:szCs w:val="24"/>
                <w:lang w:eastAsia="ru-RU"/>
              </w:rPr>
              <w:t>34</w:t>
            </w:r>
          </w:p>
        </w:tc>
        <w:tc>
          <w:tcPr>
            <w:tcW w:w="0" w:type="auto"/>
            <w:tcBorders>
              <w:top w:val="single" w:sz="2" w:space="0" w:color="000000"/>
              <w:bottom w:val="single" w:sz="2" w:space="0" w:color="000000"/>
              <w:right w:val="single" w:sz="2" w:space="0" w:color="000000"/>
            </w:tcBorders>
            <w:hideMark/>
          </w:tcPr>
          <w:p w14:paraId="283A490A"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Практикум по выживанию в природной среде</w:t>
            </w:r>
          </w:p>
        </w:tc>
        <w:tc>
          <w:tcPr>
            <w:tcW w:w="0" w:type="auto"/>
            <w:tcBorders>
              <w:bottom w:val="single" w:sz="2" w:space="0" w:color="000000"/>
              <w:right w:val="single" w:sz="2" w:space="0" w:color="000000"/>
            </w:tcBorders>
            <w:hideMark/>
          </w:tcPr>
          <w:p w14:paraId="5F10C95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1</w:t>
            </w:r>
          </w:p>
        </w:tc>
        <w:tc>
          <w:tcPr>
            <w:tcW w:w="0" w:type="auto"/>
            <w:tcBorders>
              <w:bottom w:val="single" w:sz="2" w:space="0" w:color="000000"/>
              <w:right w:val="single" w:sz="2" w:space="0" w:color="000000"/>
            </w:tcBorders>
            <w:hideMark/>
          </w:tcPr>
          <w:p w14:paraId="2208FE1A"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bottom w:val="single" w:sz="2" w:space="0" w:color="000000"/>
              <w:right w:val="single" w:sz="2" w:space="0" w:color="000000"/>
            </w:tcBorders>
            <w:hideMark/>
          </w:tcPr>
          <w:p w14:paraId="4E08E9B6"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46FAC2C8"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p>
        </w:tc>
        <w:tc>
          <w:tcPr>
            <w:tcW w:w="0" w:type="auto"/>
            <w:tcBorders>
              <w:bottom w:val="single" w:sz="2" w:space="0" w:color="000000"/>
              <w:right w:val="single" w:sz="2" w:space="0" w:color="000000"/>
            </w:tcBorders>
            <w:hideMark/>
          </w:tcPr>
          <w:p w14:paraId="1D0F606E" w14:textId="77777777" w:rsidR="00C44088" w:rsidRPr="00590249" w:rsidRDefault="00C44088" w:rsidP="001253CD">
            <w:pPr>
              <w:spacing w:after="0" w:line="240" w:lineRule="auto"/>
              <w:rPr>
                <w:rFonts w:ascii="Times New Roman" w:eastAsia="Times New Roman" w:hAnsi="Times New Roman" w:cs="Times New Roman"/>
                <w:sz w:val="24"/>
                <w:szCs w:val="24"/>
                <w:lang w:eastAsia="ru-RU"/>
              </w:rPr>
            </w:pPr>
            <w:hyperlink r:id="rId49" w:history="1">
              <w:r w:rsidRPr="00033817">
                <w:rPr>
                  <w:rFonts w:ascii="inherit" w:eastAsia="Times New Roman" w:hAnsi="inherit"/>
                  <w:color w:val="0000FF"/>
                  <w:sz w:val="24"/>
                  <w:szCs w:val="24"/>
                  <w:u w:val="single"/>
                  <w:lang w:eastAsia="ru-RU"/>
                </w:rPr>
                <w:t>https://m.edsoo.ru/7f41b590</w:t>
              </w:r>
            </w:hyperlink>
          </w:p>
        </w:tc>
      </w:tr>
      <w:tr w:rsidR="00C44088" w:rsidRPr="00590249" w14:paraId="103729BE" w14:textId="77777777" w:rsidTr="001253CD">
        <w:trPr>
          <w:tblCellSpacing w:w="15" w:type="dxa"/>
        </w:trPr>
        <w:tc>
          <w:tcPr>
            <w:tcW w:w="0" w:type="auto"/>
            <w:gridSpan w:val="2"/>
            <w:tcBorders>
              <w:left w:val="single" w:sz="4" w:space="0" w:color="auto"/>
              <w:bottom w:val="single" w:sz="2" w:space="0" w:color="000000"/>
              <w:right w:val="single" w:sz="2" w:space="0" w:color="000000"/>
            </w:tcBorders>
            <w:hideMark/>
          </w:tcPr>
          <w:p w14:paraId="153C6682" w14:textId="77777777" w:rsidR="00C44088" w:rsidRPr="00590249" w:rsidRDefault="00C44088" w:rsidP="001253C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b/>
                <w:bCs/>
                <w:color w:val="000000"/>
                <w:sz w:val="24"/>
                <w:szCs w:val="24"/>
                <w:lang w:eastAsia="ru-RU"/>
              </w:rPr>
              <w:t>ОБЩЕЕ КОЛИЧЕСТВО ЧАСОВ ПО ПРОГРАММЕ</w:t>
            </w:r>
          </w:p>
        </w:tc>
        <w:tc>
          <w:tcPr>
            <w:tcW w:w="0" w:type="auto"/>
            <w:tcBorders>
              <w:bottom w:val="single" w:sz="2" w:space="0" w:color="000000"/>
              <w:right w:val="single" w:sz="2" w:space="0" w:color="000000"/>
            </w:tcBorders>
            <w:hideMark/>
          </w:tcPr>
          <w:p w14:paraId="49354817"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34</w:t>
            </w:r>
          </w:p>
        </w:tc>
        <w:tc>
          <w:tcPr>
            <w:tcW w:w="0" w:type="auto"/>
            <w:tcBorders>
              <w:bottom w:val="single" w:sz="2" w:space="0" w:color="000000"/>
              <w:right w:val="single" w:sz="2" w:space="0" w:color="000000"/>
            </w:tcBorders>
            <w:hideMark/>
          </w:tcPr>
          <w:p w14:paraId="1C1B8368"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sidRPr="00590249">
              <w:rPr>
                <w:rFonts w:ascii="Times New Roman" w:eastAsia="Times New Roman" w:hAnsi="Times New Roman" w:cs="Times New Roman"/>
                <w:color w:val="000000"/>
                <w:sz w:val="24"/>
                <w:szCs w:val="24"/>
                <w:lang w:eastAsia="ru-RU"/>
              </w:rPr>
              <w:t>0</w:t>
            </w:r>
          </w:p>
        </w:tc>
        <w:tc>
          <w:tcPr>
            <w:tcW w:w="0" w:type="auto"/>
            <w:tcBorders>
              <w:bottom w:val="single" w:sz="2" w:space="0" w:color="000000"/>
              <w:right w:val="single" w:sz="2" w:space="0" w:color="000000"/>
            </w:tcBorders>
            <w:hideMark/>
          </w:tcPr>
          <w:p w14:paraId="668CF995"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gridSpan w:val="2"/>
            <w:tcBorders>
              <w:bottom w:val="single" w:sz="2" w:space="0" w:color="000000"/>
              <w:right w:val="single" w:sz="2" w:space="0" w:color="000000"/>
            </w:tcBorders>
            <w:hideMark/>
          </w:tcPr>
          <w:p w14:paraId="494FA9F0" w14:textId="77777777" w:rsidR="00C44088" w:rsidRPr="00590249" w:rsidRDefault="00C44088" w:rsidP="001253CD">
            <w:pPr>
              <w:spacing w:after="0" w:line="240" w:lineRule="auto"/>
              <w:jc w:val="center"/>
              <w:rPr>
                <w:rFonts w:ascii="Times New Roman" w:eastAsia="Times New Roman" w:hAnsi="Times New Roman" w:cs="Times New Roman"/>
                <w:color w:val="000000"/>
                <w:sz w:val="24"/>
                <w:szCs w:val="24"/>
                <w:lang w:eastAsia="ru-RU"/>
              </w:rPr>
            </w:pPr>
          </w:p>
        </w:tc>
      </w:tr>
    </w:tbl>
    <w:p w14:paraId="2F49116D" w14:textId="77777777" w:rsidR="00C44088" w:rsidRPr="00590249" w:rsidRDefault="00C44088" w:rsidP="00C44088">
      <w:pPr>
        <w:rPr>
          <w:rFonts w:ascii="Times New Roman" w:hAnsi="Times New Roman" w:cs="Times New Roman"/>
          <w:sz w:val="24"/>
          <w:szCs w:val="24"/>
        </w:rPr>
      </w:pPr>
    </w:p>
    <w:p w14:paraId="5E004557" w14:textId="4B710BF9" w:rsidR="00C44088" w:rsidRPr="005756DD" w:rsidRDefault="00C44088" w:rsidP="00C44088">
      <w:pPr>
        <w:rPr>
          <w:rFonts w:ascii="Times New Roman" w:hAnsi="Times New Roman"/>
          <w:color w:val="333333"/>
          <w:sz w:val="24"/>
          <w:szCs w:val="24"/>
          <w:highlight w:val="white"/>
        </w:rPr>
      </w:pPr>
    </w:p>
    <w:sectPr w:rsidR="00C44088" w:rsidRPr="005756DD" w:rsidSect="005902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charset w:val="CC"/>
    <w:family w:val="roman"/>
    <w:pitch w:val="variable"/>
    <w:sig w:usb0="00000001" w:usb1="0000285A" w:usb2="00000000" w:usb3="00000000" w:csb0="00000015"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D7606"/>
    <w:multiLevelType w:val="hybridMultilevel"/>
    <w:tmpl w:val="B366CD30"/>
    <w:lvl w:ilvl="0" w:tplc="0419000F">
      <w:start w:val="1"/>
      <w:numFmt w:val="decimal"/>
      <w:lvlText w:val="%1."/>
      <w:lvlJc w:val="left"/>
      <w:pPr>
        <w:ind w:left="720" w:hanging="360"/>
      </w:pPr>
    </w:lvl>
    <w:lvl w:ilvl="1" w:tplc="23B657D6">
      <w:start w:val="1"/>
      <w:numFmt w:val="decimal"/>
      <w:lvlText w:val="%2."/>
      <w:lvlJc w:val="left"/>
      <w:pPr>
        <w:ind w:left="1440"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7B0"/>
    <w:rsid w:val="00286831"/>
    <w:rsid w:val="00533E31"/>
    <w:rsid w:val="005F27F7"/>
    <w:rsid w:val="006E027C"/>
    <w:rsid w:val="007547B0"/>
    <w:rsid w:val="0085259F"/>
    <w:rsid w:val="00870745"/>
    <w:rsid w:val="00B55BA1"/>
    <w:rsid w:val="00BB1B48"/>
    <w:rsid w:val="00C44088"/>
    <w:rsid w:val="00D87D77"/>
    <w:rsid w:val="00E2467A"/>
    <w:rsid w:val="00E70891"/>
    <w:rsid w:val="00F84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FB1F"/>
  <w15:chartTrackingRefBased/>
  <w15:docId w15:val="{D0AC3683-ACC1-4269-BD1A-2B94C2BC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next w:val="a"/>
    <w:link w:val="20"/>
    <w:uiPriority w:val="9"/>
    <w:qFormat/>
    <w:rsid w:val="00870745"/>
    <w:pPr>
      <w:spacing w:before="120" w:after="120" w:line="240" w:lineRule="auto"/>
      <w:jc w:val="both"/>
      <w:outlineLvl w:val="1"/>
    </w:pPr>
    <w:rPr>
      <w:rFonts w:ascii="XO Thames" w:eastAsia="Times New Roman" w:hAnsi="XO Thames"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70745"/>
    <w:rPr>
      <w:rFonts w:ascii="XO Thames" w:eastAsia="Times New Roman" w:hAnsi="XO Thames" w:cs="Times New Roman"/>
      <w:b/>
      <w:color w:val="000000"/>
      <w:sz w:val="28"/>
      <w:szCs w:val="20"/>
      <w:lang w:eastAsia="ru-RU"/>
    </w:rPr>
  </w:style>
  <w:style w:type="paragraph" w:customStyle="1" w:styleId="1">
    <w:name w:val="Гиперссылка1"/>
    <w:link w:val="a3"/>
    <w:rsid w:val="00870745"/>
    <w:pPr>
      <w:spacing w:after="0" w:line="240" w:lineRule="auto"/>
    </w:pPr>
    <w:rPr>
      <w:rFonts w:ascii="XO Thames" w:eastAsia="Times New Roman" w:hAnsi="XO Thames" w:cs="Times New Roman"/>
      <w:color w:val="0000FF"/>
      <w:sz w:val="24"/>
      <w:szCs w:val="20"/>
      <w:u w:val="single"/>
      <w:lang w:eastAsia="ru-RU"/>
    </w:rPr>
  </w:style>
  <w:style w:type="character" w:styleId="a3">
    <w:name w:val="Hyperlink"/>
    <w:link w:val="1"/>
    <w:rsid w:val="00870745"/>
    <w:rPr>
      <w:rFonts w:ascii="XO Thames" w:eastAsia="Times New Roman" w:hAnsi="XO Thames" w:cs="Times New Roman"/>
      <w:color w:val="0000FF"/>
      <w:sz w:val="24"/>
      <w:szCs w:val="20"/>
      <w:u w:val="single"/>
      <w:lang w:eastAsia="ru-RU"/>
    </w:rPr>
  </w:style>
  <w:style w:type="paragraph" w:customStyle="1" w:styleId="11">
    <w:name w:val="Заголовок 11"/>
    <w:basedOn w:val="a"/>
    <w:uiPriority w:val="1"/>
    <w:qFormat/>
    <w:rsid w:val="00870745"/>
    <w:pPr>
      <w:widowControl w:val="0"/>
      <w:spacing w:after="0" w:line="240" w:lineRule="auto"/>
      <w:ind w:left="286"/>
      <w:outlineLvl w:val="1"/>
    </w:pPr>
    <w:rPr>
      <w:rFonts w:ascii="Times New Roman" w:eastAsia="Times New Roman" w:hAnsi="Times New Roman" w:cs="Times New Roman"/>
      <w:b/>
      <w:bCs/>
      <w:sz w:val="24"/>
      <w:szCs w:val="24"/>
      <w:lang w:eastAsia="ru-RU"/>
    </w:rPr>
  </w:style>
  <w:style w:type="paragraph" w:styleId="a4">
    <w:name w:val="List Paragraph"/>
    <w:basedOn w:val="a"/>
    <w:uiPriority w:val="34"/>
    <w:qFormat/>
    <w:rsid w:val="00870745"/>
    <w:pPr>
      <w:widowControl w:val="0"/>
      <w:spacing w:after="0" w:line="240" w:lineRule="auto"/>
      <w:ind w:left="106" w:firstLine="180"/>
    </w:pPr>
    <w:rPr>
      <w:rFonts w:ascii="Times New Roman" w:eastAsia="Times New Roman" w:hAnsi="Times New Roman" w:cs="Times New Roman"/>
      <w:lang w:eastAsia="ru-RU"/>
    </w:rPr>
  </w:style>
  <w:style w:type="character" w:customStyle="1" w:styleId="docdata">
    <w:name w:val="docdata"/>
    <w:aliases w:val="docy,v5,2446,bqiaagaaeyqcaaagiaiaaappbgaabfcgaaaaaaaaaaaaaaaaaaaaaaaaaaaaaaaaaaaaaaaaaaaaaaaaaaaaaaaaaaaaaaaaaaaaaaaaaaaaaaaaaaaaaaaaaaaaaaaaaaaaaaaaaaaaaaaaaaaaaaaaaaaaaaaaaaaaaaaaaaaaaaaaaaaaaaaaaaaaaaaaaaaaaaaaaaaaaaaaaaaaaaaaaaaaaaaaaaaaaaaa"/>
    <w:basedOn w:val="a0"/>
    <w:rsid w:val="00C44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852168">
      <w:bodyDiv w:val="1"/>
      <w:marLeft w:val="0"/>
      <w:marRight w:val="0"/>
      <w:marTop w:val="0"/>
      <w:marBottom w:val="0"/>
      <w:divBdr>
        <w:top w:val="none" w:sz="0" w:space="0" w:color="auto"/>
        <w:left w:val="none" w:sz="0" w:space="0" w:color="auto"/>
        <w:bottom w:val="none" w:sz="0" w:space="0" w:color="auto"/>
        <w:right w:val="none" w:sz="0" w:space="0" w:color="auto"/>
      </w:divBdr>
      <w:divsChild>
        <w:div w:id="1643002142">
          <w:marLeft w:val="0"/>
          <w:marRight w:val="0"/>
          <w:marTop w:val="0"/>
          <w:marBottom w:val="0"/>
          <w:divBdr>
            <w:top w:val="none" w:sz="0" w:space="0" w:color="auto"/>
            <w:left w:val="none" w:sz="0" w:space="0" w:color="auto"/>
            <w:bottom w:val="none" w:sz="0" w:space="0" w:color="auto"/>
            <w:right w:val="none" w:sz="0" w:space="0" w:color="auto"/>
          </w:divBdr>
          <w:divsChild>
            <w:div w:id="722365200">
              <w:marLeft w:val="0"/>
              <w:marRight w:val="0"/>
              <w:marTop w:val="0"/>
              <w:marBottom w:val="0"/>
              <w:divBdr>
                <w:top w:val="none" w:sz="0" w:space="0" w:color="auto"/>
                <w:left w:val="none" w:sz="0" w:space="0" w:color="auto"/>
                <w:bottom w:val="none" w:sz="0" w:space="0" w:color="auto"/>
                <w:right w:val="none" w:sz="0" w:space="0" w:color="auto"/>
              </w:divBdr>
              <w:divsChild>
                <w:div w:id="1594820509">
                  <w:marLeft w:val="0"/>
                  <w:marRight w:val="0"/>
                  <w:marTop w:val="0"/>
                  <w:marBottom w:val="0"/>
                  <w:divBdr>
                    <w:top w:val="none" w:sz="0" w:space="0" w:color="auto"/>
                    <w:left w:val="none" w:sz="0" w:space="0" w:color="auto"/>
                    <w:bottom w:val="none" w:sz="0" w:space="0" w:color="auto"/>
                    <w:right w:val="none" w:sz="0" w:space="0" w:color="auto"/>
                  </w:divBdr>
                  <w:divsChild>
                    <w:div w:id="1028529717">
                      <w:marLeft w:val="0"/>
                      <w:marRight w:val="0"/>
                      <w:marTop w:val="0"/>
                      <w:marBottom w:val="0"/>
                      <w:divBdr>
                        <w:top w:val="none" w:sz="0" w:space="0" w:color="auto"/>
                        <w:left w:val="none" w:sz="0" w:space="0" w:color="auto"/>
                        <w:bottom w:val="none" w:sz="0" w:space="0" w:color="auto"/>
                        <w:right w:val="none" w:sz="0" w:space="0" w:color="auto"/>
                      </w:divBdr>
                      <w:divsChild>
                        <w:div w:id="1978148111">
                          <w:marLeft w:val="0"/>
                          <w:marRight w:val="0"/>
                          <w:marTop w:val="0"/>
                          <w:marBottom w:val="0"/>
                          <w:divBdr>
                            <w:top w:val="none" w:sz="0" w:space="0" w:color="auto"/>
                            <w:left w:val="none" w:sz="0" w:space="0" w:color="auto"/>
                            <w:bottom w:val="none" w:sz="0" w:space="0" w:color="auto"/>
                            <w:right w:val="none" w:sz="0" w:space="0" w:color="auto"/>
                          </w:divBdr>
                          <w:divsChild>
                            <w:div w:id="87388361">
                              <w:marLeft w:val="0"/>
                              <w:marRight w:val="0"/>
                              <w:marTop w:val="0"/>
                              <w:marBottom w:val="0"/>
                              <w:divBdr>
                                <w:top w:val="none" w:sz="0" w:space="0" w:color="auto"/>
                                <w:left w:val="none" w:sz="0" w:space="0" w:color="auto"/>
                                <w:bottom w:val="none" w:sz="0" w:space="0" w:color="auto"/>
                                <w:right w:val="none" w:sz="0" w:space="0" w:color="auto"/>
                              </w:divBdr>
                              <w:divsChild>
                                <w:div w:id="3278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729089">
          <w:marLeft w:val="0"/>
          <w:marRight w:val="0"/>
          <w:marTop w:val="0"/>
          <w:marBottom w:val="0"/>
          <w:divBdr>
            <w:top w:val="none" w:sz="0" w:space="0" w:color="auto"/>
            <w:left w:val="none" w:sz="0" w:space="0" w:color="auto"/>
            <w:bottom w:val="none" w:sz="0" w:space="0" w:color="auto"/>
            <w:right w:val="none" w:sz="0" w:space="0" w:color="auto"/>
          </w:divBdr>
          <w:divsChild>
            <w:div w:id="591860711">
              <w:marLeft w:val="0"/>
              <w:marRight w:val="0"/>
              <w:marTop w:val="0"/>
              <w:marBottom w:val="0"/>
              <w:divBdr>
                <w:top w:val="none" w:sz="0" w:space="0" w:color="auto"/>
                <w:left w:val="none" w:sz="0" w:space="0" w:color="auto"/>
                <w:bottom w:val="none" w:sz="0" w:space="0" w:color="auto"/>
                <w:right w:val="none" w:sz="0" w:space="0" w:color="auto"/>
              </w:divBdr>
              <w:divsChild>
                <w:div w:id="246161951">
                  <w:marLeft w:val="0"/>
                  <w:marRight w:val="0"/>
                  <w:marTop w:val="0"/>
                  <w:marBottom w:val="0"/>
                  <w:divBdr>
                    <w:top w:val="none" w:sz="0" w:space="0" w:color="auto"/>
                    <w:left w:val="none" w:sz="0" w:space="0" w:color="auto"/>
                    <w:bottom w:val="none" w:sz="0" w:space="0" w:color="auto"/>
                    <w:right w:val="none" w:sz="0" w:space="0" w:color="auto"/>
                  </w:divBdr>
                  <w:divsChild>
                    <w:div w:id="1419249338">
                      <w:marLeft w:val="0"/>
                      <w:marRight w:val="0"/>
                      <w:marTop w:val="0"/>
                      <w:marBottom w:val="0"/>
                      <w:divBdr>
                        <w:top w:val="none" w:sz="0" w:space="0" w:color="auto"/>
                        <w:left w:val="none" w:sz="0" w:space="0" w:color="auto"/>
                        <w:bottom w:val="none" w:sz="0" w:space="0" w:color="auto"/>
                        <w:right w:val="none" w:sz="0" w:space="0" w:color="auto"/>
                      </w:divBdr>
                      <w:divsChild>
                        <w:div w:id="1626738958">
                          <w:marLeft w:val="0"/>
                          <w:marRight w:val="0"/>
                          <w:marTop w:val="0"/>
                          <w:marBottom w:val="0"/>
                          <w:divBdr>
                            <w:top w:val="none" w:sz="0" w:space="0" w:color="auto"/>
                            <w:left w:val="none" w:sz="0" w:space="0" w:color="auto"/>
                            <w:bottom w:val="none" w:sz="0" w:space="0" w:color="auto"/>
                            <w:right w:val="none" w:sz="0" w:space="0" w:color="auto"/>
                          </w:divBdr>
                          <w:divsChild>
                            <w:div w:id="1835410020">
                              <w:marLeft w:val="0"/>
                              <w:marRight w:val="0"/>
                              <w:marTop w:val="0"/>
                              <w:marBottom w:val="0"/>
                              <w:divBdr>
                                <w:top w:val="none" w:sz="0" w:space="0" w:color="auto"/>
                                <w:left w:val="none" w:sz="0" w:space="0" w:color="auto"/>
                                <w:bottom w:val="none" w:sz="0" w:space="0" w:color="auto"/>
                                <w:right w:val="none" w:sz="0" w:space="0" w:color="auto"/>
                              </w:divBdr>
                              <w:divsChild>
                                <w:div w:id="123111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35350">
          <w:marLeft w:val="0"/>
          <w:marRight w:val="0"/>
          <w:marTop w:val="0"/>
          <w:marBottom w:val="0"/>
          <w:divBdr>
            <w:top w:val="none" w:sz="0" w:space="0" w:color="auto"/>
            <w:left w:val="none" w:sz="0" w:space="0" w:color="auto"/>
            <w:bottom w:val="none" w:sz="0" w:space="0" w:color="auto"/>
            <w:right w:val="none" w:sz="0" w:space="0" w:color="auto"/>
          </w:divBdr>
          <w:divsChild>
            <w:div w:id="940600711">
              <w:marLeft w:val="0"/>
              <w:marRight w:val="0"/>
              <w:marTop w:val="0"/>
              <w:marBottom w:val="0"/>
              <w:divBdr>
                <w:top w:val="none" w:sz="0" w:space="0" w:color="auto"/>
                <w:left w:val="none" w:sz="0" w:space="0" w:color="auto"/>
                <w:bottom w:val="none" w:sz="0" w:space="0" w:color="auto"/>
                <w:right w:val="none" w:sz="0" w:space="0" w:color="auto"/>
              </w:divBdr>
              <w:divsChild>
                <w:div w:id="1642806981">
                  <w:marLeft w:val="0"/>
                  <w:marRight w:val="0"/>
                  <w:marTop w:val="0"/>
                  <w:marBottom w:val="0"/>
                  <w:divBdr>
                    <w:top w:val="none" w:sz="0" w:space="0" w:color="auto"/>
                    <w:left w:val="none" w:sz="0" w:space="0" w:color="auto"/>
                    <w:bottom w:val="none" w:sz="0" w:space="0" w:color="auto"/>
                    <w:right w:val="none" w:sz="0" w:space="0" w:color="auto"/>
                  </w:divBdr>
                  <w:divsChild>
                    <w:div w:id="689526179">
                      <w:marLeft w:val="0"/>
                      <w:marRight w:val="0"/>
                      <w:marTop w:val="0"/>
                      <w:marBottom w:val="0"/>
                      <w:divBdr>
                        <w:top w:val="none" w:sz="0" w:space="0" w:color="auto"/>
                        <w:left w:val="none" w:sz="0" w:space="0" w:color="auto"/>
                        <w:bottom w:val="none" w:sz="0" w:space="0" w:color="auto"/>
                        <w:right w:val="none" w:sz="0" w:space="0" w:color="auto"/>
                      </w:divBdr>
                      <w:divsChild>
                        <w:div w:id="266163604">
                          <w:marLeft w:val="0"/>
                          <w:marRight w:val="0"/>
                          <w:marTop w:val="0"/>
                          <w:marBottom w:val="0"/>
                          <w:divBdr>
                            <w:top w:val="none" w:sz="0" w:space="0" w:color="auto"/>
                            <w:left w:val="none" w:sz="0" w:space="0" w:color="auto"/>
                            <w:bottom w:val="none" w:sz="0" w:space="0" w:color="auto"/>
                            <w:right w:val="none" w:sz="0" w:space="0" w:color="auto"/>
                          </w:divBdr>
                          <w:divsChild>
                            <w:div w:id="768235810">
                              <w:marLeft w:val="0"/>
                              <w:marRight w:val="0"/>
                              <w:marTop w:val="0"/>
                              <w:marBottom w:val="0"/>
                              <w:divBdr>
                                <w:top w:val="none" w:sz="0" w:space="0" w:color="auto"/>
                                <w:left w:val="none" w:sz="0" w:space="0" w:color="auto"/>
                                <w:bottom w:val="none" w:sz="0" w:space="0" w:color="auto"/>
                                <w:right w:val="none" w:sz="0" w:space="0" w:color="auto"/>
                              </w:divBdr>
                              <w:divsChild>
                                <w:div w:id="98104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eachpro.ru/course2d.aspx?idc=12090&amp;cr=2" TargetMode="External"/><Relationship Id="rId18" Type="http://schemas.openxmlformats.org/officeDocument/2006/relationships/hyperlink" Target="https://m.edsoo.ru/7f41b590" TargetMode="External"/><Relationship Id="rId26" Type="http://schemas.openxmlformats.org/officeDocument/2006/relationships/hyperlink" Target="https://m.edsoo.ru/7f41b590" TargetMode="External"/><Relationship Id="rId39" Type="http://schemas.openxmlformats.org/officeDocument/2006/relationships/hyperlink" Target="https://m.edsoo.ru/7f41b590" TargetMode="External"/><Relationship Id="rId21" Type="http://schemas.openxmlformats.org/officeDocument/2006/relationships/hyperlink" Target="https://m.edsoo.ru/7f41b590" TargetMode="External"/><Relationship Id="rId34" Type="http://schemas.openxmlformats.org/officeDocument/2006/relationships/hyperlink" Target="https://m.edsoo.ru/7f41b590" TargetMode="External"/><Relationship Id="rId42" Type="http://schemas.openxmlformats.org/officeDocument/2006/relationships/hyperlink" Target="https://m.edsoo.ru/7f41b590" TargetMode="External"/><Relationship Id="rId47" Type="http://schemas.openxmlformats.org/officeDocument/2006/relationships/hyperlink" Target="https://m.edsoo.ru/7f41b590" TargetMode="External"/><Relationship Id="rId50" Type="http://schemas.openxmlformats.org/officeDocument/2006/relationships/fontTable" Target="fontTable.xml"/><Relationship Id="rId7" Type="http://schemas.openxmlformats.org/officeDocument/2006/relationships/hyperlink" Target="https://m.edsoo.ru/7f41b590"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7f41b590" TargetMode="External"/><Relationship Id="rId11" Type="http://schemas.openxmlformats.org/officeDocument/2006/relationships/hyperlink" Target="http://www.obzh.info" TargetMode="External"/><Relationship Id="rId24" Type="http://schemas.openxmlformats.org/officeDocument/2006/relationships/hyperlink" Target="https://m.edsoo.ru/7f41b590" TargetMode="External"/><Relationship Id="rId32" Type="http://schemas.openxmlformats.org/officeDocument/2006/relationships/hyperlink" Target="https://m.edsoo.ru/7f41b590" TargetMode="External"/><Relationship Id="rId37" Type="http://schemas.openxmlformats.org/officeDocument/2006/relationships/hyperlink" Target="https://m.edsoo.ru/7f41b590" TargetMode="External"/><Relationship Id="rId40" Type="http://schemas.openxmlformats.org/officeDocument/2006/relationships/hyperlink" Target="https://m.edsoo.ru/7f41b590" TargetMode="External"/><Relationship Id="rId45" Type="http://schemas.openxmlformats.org/officeDocument/2006/relationships/hyperlink" Target="https://m.edsoo.ru/7f41b590" TargetMode="External"/><Relationship Id="rId5" Type="http://schemas.openxmlformats.org/officeDocument/2006/relationships/image" Target="media/image1.png"/><Relationship Id="rId15" Type="http://schemas.openxmlformats.org/officeDocument/2006/relationships/hyperlink" Target="https://m.edsoo.ru/7f41b590" TargetMode="External"/><Relationship Id="rId23" Type="http://schemas.openxmlformats.org/officeDocument/2006/relationships/hyperlink" Target="https://m.edsoo.ru/7f41b590" TargetMode="External"/><Relationship Id="rId28" Type="http://schemas.openxmlformats.org/officeDocument/2006/relationships/hyperlink" Target="https://m.edsoo.ru/7f41b590" TargetMode="External"/><Relationship Id="rId36" Type="http://schemas.openxmlformats.org/officeDocument/2006/relationships/hyperlink" Target="https://m.edsoo.ru/7f41b590" TargetMode="External"/><Relationship Id="rId49" Type="http://schemas.openxmlformats.org/officeDocument/2006/relationships/hyperlink" Target="https://m.edsoo.ru/7f41b590" TargetMode="External"/><Relationship Id="rId10" Type="http://schemas.openxmlformats.org/officeDocument/2006/relationships/hyperlink" Target="https://onlinetestpad.com/" TargetMode="External"/><Relationship Id="rId19" Type="http://schemas.openxmlformats.org/officeDocument/2006/relationships/hyperlink" Target="https://m.edsoo.ru/7f41b590" TargetMode="External"/><Relationship Id="rId31" Type="http://schemas.openxmlformats.org/officeDocument/2006/relationships/hyperlink" Target="https://m.edsoo.ru/7f41b590" TargetMode="External"/><Relationship Id="rId44" Type="http://schemas.openxmlformats.org/officeDocument/2006/relationships/hyperlink" Target="https://m.edsoo.ru/7f41b590" TargetMode="External"/><Relationship Id="rId4" Type="http://schemas.openxmlformats.org/officeDocument/2006/relationships/webSettings" Target="webSettings.xml"/><Relationship Id="rId9" Type="http://schemas.openxmlformats.org/officeDocument/2006/relationships/hyperlink" Target="https://infourok.ru/biblioteka/type-55" TargetMode="External"/><Relationship Id="rId14" Type="http://schemas.openxmlformats.org/officeDocument/2006/relationships/hyperlink" Target="https://m.edsoo.ru/7f41b590" TargetMode="External"/><Relationship Id="rId22" Type="http://schemas.openxmlformats.org/officeDocument/2006/relationships/hyperlink" Target="https://m.edsoo.ru/7f41b590" TargetMode="External"/><Relationship Id="rId27" Type="http://schemas.openxmlformats.org/officeDocument/2006/relationships/hyperlink" Target="https://m.edsoo.ru/7f41b590" TargetMode="External"/><Relationship Id="rId30" Type="http://schemas.openxmlformats.org/officeDocument/2006/relationships/hyperlink" Target="https://m.edsoo.ru/7f41b590" TargetMode="External"/><Relationship Id="rId35" Type="http://schemas.openxmlformats.org/officeDocument/2006/relationships/hyperlink" Target="https://m.edsoo.ru/7f41b590" TargetMode="External"/><Relationship Id="rId43" Type="http://schemas.openxmlformats.org/officeDocument/2006/relationships/hyperlink" Target="https://m.edsoo.ru/7f41b590" TargetMode="External"/><Relationship Id="rId48" Type="http://schemas.openxmlformats.org/officeDocument/2006/relationships/hyperlink" Target="https://m.edsoo.ru/7f41b590" TargetMode="External"/><Relationship Id="rId8" Type="http://schemas.openxmlformats.org/officeDocument/2006/relationships/hyperlink" Target="https://resh.edu.ru/"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school-obz.org/" TargetMode="External"/><Relationship Id="rId17" Type="http://schemas.openxmlformats.org/officeDocument/2006/relationships/hyperlink" Target="https://m.edsoo.ru/7f41b590" TargetMode="External"/><Relationship Id="rId25" Type="http://schemas.openxmlformats.org/officeDocument/2006/relationships/hyperlink" Target="https://m.edsoo.ru/7f41b590" TargetMode="External"/><Relationship Id="rId33" Type="http://schemas.openxmlformats.org/officeDocument/2006/relationships/hyperlink" Target="https://m.edsoo.ru/7f41b590" TargetMode="External"/><Relationship Id="rId38" Type="http://schemas.openxmlformats.org/officeDocument/2006/relationships/hyperlink" Target="https://m.edsoo.ru/7f41b590" TargetMode="External"/><Relationship Id="rId46" Type="http://schemas.openxmlformats.org/officeDocument/2006/relationships/hyperlink" Target="https://m.edsoo.ru/7f41b590" TargetMode="External"/><Relationship Id="rId20" Type="http://schemas.openxmlformats.org/officeDocument/2006/relationships/hyperlink" Target="https://m.edsoo.ru/7f41b590" TargetMode="External"/><Relationship Id="rId41" Type="http://schemas.openxmlformats.org/officeDocument/2006/relationships/hyperlink" Target="https://m.edsoo.ru/7f41b590"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35</Pages>
  <Words>12961</Words>
  <Characters>73878</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Ниговорин</dc:creator>
  <cp:keywords/>
  <dc:description/>
  <cp:lastModifiedBy>EreminaTU</cp:lastModifiedBy>
  <cp:revision>9</cp:revision>
  <dcterms:created xsi:type="dcterms:W3CDTF">2026-08-25T13:17:00Z</dcterms:created>
  <dcterms:modified xsi:type="dcterms:W3CDTF">2026-09-14T08:58:00Z</dcterms:modified>
</cp:coreProperties>
</file>